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5C619" w14:textId="6DD5CAB7" w:rsidR="00630643" w:rsidRDefault="002E1DC2">
      <w:pPr>
        <w:rPr>
          <w:b/>
        </w:rPr>
      </w:pPr>
      <w:r>
        <w:rPr>
          <w:b/>
        </w:rPr>
        <w:t>OHS</w:t>
      </w:r>
      <w:r w:rsidR="008C059A">
        <w:rPr>
          <w:b/>
        </w:rPr>
        <w:t>-</w:t>
      </w:r>
      <w:r>
        <w:rPr>
          <w:b/>
        </w:rPr>
        <w:t xml:space="preserve">B – </w:t>
      </w:r>
      <w:r w:rsidR="00190CDC">
        <w:rPr>
          <w:b/>
        </w:rPr>
        <w:t>1</w:t>
      </w:r>
      <w:r>
        <w:rPr>
          <w:b/>
        </w:rPr>
        <w:t>. kolo</w:t>
      </w:r>
    </w:p>
    <w:p w14:paraId="6D2F00A6" w14:textId="77777777" w:rsidR="002133F5" w:rsidRDefault="002133F5"/>
    <w:p w14:paraId="42A23100" w14:textId="4B0D5340" w:rsidR="00190CDC" w:rsidRPr="00190CDC" w:rsidRDefault="00190CDC" w:rsidP="00190CDC">
      <w:pPr>
        <w:rPr>
          <w:b/>
          <w:bCs/>
        </w:rPr>
      </w:pPr>
      <w:r w:rsidRPr="00190CDC">
        <w:t>V sobotu 2</w:t>
      </w:r>
      <w:r>
        <w:t>4</w:t>
      </w:r>
      <w:r w:rsidRPr="00190CDC">
        <w:t>. októbra 202</w:t>
      </w:r>
      <w:r>
        <w:t>6</w:t>
      </w:r>
      <w:r w:rsidRPr="00190CDC">
        <w:t xml:space="preserve"> sa úvodnými piatimi stretnutiami v skupine B (dvoma na Altise v Trstenej </w:t>
      </w:r>
      <w:r>
        <w:t xml:space="preserve">a </w:t>
      </w:r>
      <w:r w:rsidRPr="00190CDC">
        <w:t>troma na zimnom štadióne v Oravskej Lesnej) začal 4</w:t>
      </w:r>
      <w:r>
        <w:t>2</w:t>
      </w:r>
      <w:r w:rsidRPr="00190CDC">
        <w:t>. ročník Oravskej hokejovej súťaže (OHS-B). V aktuálnej sezóne bude v tejto skupine štartovať tých istých 10 mužstiev ako v</w:t>
      </w:r>
      <w:r>
        <w:t> </w:t>
      </w:r>
      <w:r w:rsidRPr="00190CDC">
        <w:t>predchádzajúc</w:t>
      </w:r>
      <w:r>
        <w:t>ich dvoch</w:t>
      </w:r>
      <w:r w:rsidRPr="00190CDC">
        <w:t xml:space="preserve"> ročník</w:t>
      </w:r>
      <w:r>
        <w:t>och</w:t>
      </w:r>
      <w:r w:rsidRPr="00190CDC">
        <w:t xml:space="preserve">. Takže zoznam prihlásených mužstiev je nasledovný: </w:t>
      </w:r>
      <w:r w:rsidR="007F7846" w:rsidRPr="007F7846">
        <w:rPr>
          <w:b/>
          <w:bCs/>
        </w:rPr>
        <w:t>HK Nová Bystrica, HK Liesek B, OŠK Lokca, HK Klin B, HK Rabča, TJ Oravská Lesná B, HK Novoť, TJ Zákamenné, HK Oravské Veselé, HK Mútne</w:t>
      </w:r>
      <w:r w:rsidRPr="007F7846">
        <w:rPr>
          <w:b/>
          <w:bCs/>
        </w:rPr>
        <w:t>.</w:t>
      </w:r>
    </w:p>
    <w:p w14:paraId="707D4CE2" w14:textId="666AFB3F" w:rsidR="00920278" w:rsidRDefault="00190CDC" w:rsidP="00190CDC">
      <w:r w:rsidRPr="00190CDC">
        <w:t xml:space="preserve">V týchto 5 zápasoch prvého kola sme zaznamenali spolu </w:t>
      </w:r>
      <w:r w:rsidR="00062110">
        <w:t>36</w:t>
      </w:r>
      <w:r w:rsidRPr="00190CDC">
        <w:t xml:space="preserve"> gólov, čo je </w:t>
      </w:r>
      <w:r w:rsidRPr="00062110">
        <w:t xml:space="preserve">priemerne viac ako </w:t>
      </w:r>
      <w:r w:rsidR="00062110" w:rsidRPr="00062110">
        <w:t>7</w:t>
      </w:r>
      <w:r w:rsidRPr="00062110">
        <w:t xml:space="preserve"> gólov</w:t>
      </w:r>
      <w:r w:rsidRPr="00190CDC">
        <w:t xml:space="preserve"> na jedno stretnutie.</w:t>
      </w:r>
    </w:p>
    <w:p w14:paraId="75E0E5E4" w14:textId="55CABF44" w:rsidR="002D6304" w:rsidRDefault="002D6304"/>
    <w:p w14:paraId="3369EC97" w14:textId="48074720" w:rsidR="00A54039" w:rsidRDefault="00190CDC" w:rsidP="00A54039">
      <w:r>
        <w:rPr>
          <w:b/>
          <w:bCs/>
        </w:rPr>
        <w:t xml:space="preserve">HK </w:t>
      </w:r>
      <w:r w:rsidRPr="00A54039">
        <w:rPr>
          <w:b/>
          <w:bCs/>
        </w:rPr>
        <w:t>Mútne</w:t>
      </w:r>
      <w:r w:rsidR="00A54039" w:rsidRPr="00A54039">
        <w:rPr>
          <w:b/>
          <w:bCs/>
        </w:rPr>
        <w:t xml:space="preserve"> – </w:t>
      </w:r>
      <w:r>
        <w:rPr>
          <w:b/>
          <w:bCs/>
        </w:rPr>
        <w:t xml:space="preserve">OŠK </w:t>
      </w:r>
      <w:r w:rsidRPr="00A54039">
        <w:rPr>
          <w:b/>
          <w:bCs/>
        </w:rPr>
        <w:t>Lokca</w:t>
      </w:r>
      <w:r w:rsidR="00A54039" w:rsidRPr="00A54039">
        <w:br/>
      </w:r>
      <w:r w:rsidR="004F6FF4">
        <w:t>Vyrovnaná prvá päťminútovka so šancami na obidvoch stranách, ale gólmani boli vždy na svojom mieste.</w:t>
      </w:r>
      <w:r w:rsidR="00580B3F">
        <w:t xml:space="preserve"> Autorom premierového gólu v tejto sezóne bol v</w:t>
      </w:r>
      <w:r w:rsidR="004400B2">
        <w:t> </w:t>
      </w:r>
      <w:r w:rsidR="00580B3F">
        <w:t>8</w:t>
      </w:r>
      <w:r w:rsidR="004400B2">
        <w:t>.</w:t>
      </w:r>
      <w:r w:rsidR="00580B3F">
        <w:t xml:space="preserve"> min </w:t>
      </w:r>
      <w:r w:rsidR="004F35FC">
        <w:t>hosťujúci</w:t>
      </w:r>
      <w:r w:rsidR="00580B3F">
        <w:t xml:space="preserve"> kapitán Kristián Tomaštík.</w:t>
      </w:r>
      <w:r w:rsidR="00D61208">
        <w:t xml:space="preserve"> Od polovice 12. min mali domáci výhodu presilovej hry, ale vyrovnať sa im nepodarilo.</w:t>
      </w:r>
    </w:p>
    <w:p w14:paraId="6F7E7E22" w14:textId="683E21CE" w:rsidR="004F35FC" w:rsidRDefault="004F35FC" w:rsidP="00A54039">
      <w:r>
        <w:t xml:space="preserve">Druhý gól Lokce pridal </w:t>
      </w:r>
      <w:r w:rsidR="004400B2">
        <w:t xml:space="preserve">v druhej časti, </w:t>
      </w:r>
      <w:r>
        <w:t>na začiatku 21. min</w:t>
      </w:r>
      <w:r w:rsidR="004400B2">
        <w:t>,</w:t>
      </w:r>
      <w:r>
        <w:t xml:space="preserve"> ľahkou strelou Tomáš Oršuliak po spolupráci s Kristiánom Tomaštíkom.</w:t>
      </w:r>
      <w:r w:rsidR="00700223">
        <w:t xml:space="preserve"> Mútne v 26. min hostí pritlačilo, ale kontaktný gól z toho nebol.</w:t>
      </w:r>
      <w:r w:rsidR="00DA09FE">
        <w:t xml:space="preserve"> S chuťou hrajúci Samuel Vaterka</w:t>
      </w:r>
      <w:r w:rsidR="00583B85">
        <w:t xml:space="preserve">, počas tretej početnej výhody domácich unikal, strieľal, ale </w:t>
      </w:r>
      <w:r w:rsidR="00047828">
        <w:t xml:space="preserve">Jozefa Sochu </w:t>
      </w:r>
      <w:r w:rsidR="004400B2">
        <w:t xml:space="preserve">v bránke Lokce </w:t>
      </w:r>
      <w:r w:rsidR="00047828">
        <w:t>neprekonal</w:t>
      </w:r>
      <w:r w:rsidR="00583B85">
        <w:t>.</w:t>
      </w:r>
    </w:p>
    <w:p w14:paraId="7A258614" w14:textId="7A0336F0" w:rsidR="00E51ABA" w:rsidRPr="00A54039" w:rsidRDefault="00901FAE" w:rsidP="00A54039">
      <w:r>
        <w:t>Ubehlo iba 5 sekúnd z poslednej tretiny keď Kristián Tomaštík prekvapil nepripraveného Patrika Brezoňáka v bránke Mútneho a bolo 0:3.</w:t>
      </w:r>
      <w:r w:rsidR="007B3CA3">
        <w:t xml:space="preserve"> Marek Sivčá</w:t>
      </w:r>
      <w:r w:rsidR="006260E4">
        <w:t>k</w:t>
      </w:r>
      <w:r w:rsidR="007B3CA3">
        <w:t xml:space="preserve"> v 32. min pridal štvrtý gól hostí.</w:t>
      </w:r>
      <w:r w:rsidR="007E4790">
        <w:t xml:space="preserve"> Adam Sirota o dve minúty neskôr zvýšil strelou z ľavého kruhu na päťgólový rozhdiel pre Lokcu.</w:t>
      </w:r>
      <w:r w:rsidR="006D01B9">
        <w:t xml:space="preserve"> Do konca</w:t>
      </w:r>
      <w:r w:rsidR="007909A4">
        <w:t xml:space="preserve"> zápasu Lokčania pridali ešte šesť gólov a zaslúžene vysoko zvíťazili. Strelu </w:t>
      </w:r>
      <w:r w:rsidR="004400B2">
        <w:t xml:space="preserve">mladého </w:t>
      </w:r>
      <w:r w:rsidR="007909A4">
        <w:t xml:space="preserve">domáceho </w:t>
      </w:r>
      <w:r w:rsidR="004400B2">
        <w:t xml:space="preserve">útočníka </w:t>
      </w:r>
      <w:r w:rsidR="007909A4">
        <w:t>Samuela Vaterku, 5 sekúnd pred koncom, zastavila horná ž</w:t>
      </w:r>
      <w:r w:rsidR="00E060C7">
        <w:t>ŕdka.</w:t>
      </w:r>
    </w:p>
    <w:p w14:paraId="0906E66F" w14:textId="77777777" w:rsidR="00A54039" w:rsidRDefault="00A54039" w:rsidP="00A54039">
      <w:pPr>
        <w:rPr>
          <w:b/>
          <w:bCs/>
        </w:rPr>
      </w:pPr>
    </w:p>
    <w:p w14:paraId="539706F5" w14:textId="4EAC2070" w:rsidR="00A54039" w:rsidRDefault="007F7846" w:rsidP="00A54039">
      <w:r w:rsidRPr="00A54039">
        <w:rPr>
          <w:b/>
          <w:bCs/>
        </w:rPr>
        <w:t xml:space="preserve">HK </w:t>
      </w:r>
      <w:r>
        <w:rPr>
          <w:b/>
          <w:bCs/>
        </w:rPr>
        <w:t>Rabča</w:t>
      </w:r>
      <w:r w:rsidR="00A54039" w:rsidRPr="00A54039">
        <w:rPr>
          <w:b/>
          <w:bCs/>
        </w:rPr>
        <w:t xml:space="preserve"> – </w:t>
      </w:r>
      <w:r w:rsidR="00190CDC">
        <w:rPr>
          <w:b/>
          <w:bCs/>
        </w:rPr>
        <w:t xml:space="preserve">HK </w:t>
      </w:r>
      <w:r w:rsidR="00190CDC" w:rsidRPr="00A54039">
        <w:rPr>
          <w:b/>
          <w:bCs/>
        </w:rPr>
        <w:t>Klin B</w:t>
      </w:r>
      <w:r w:rsidR="00A54039" w:rsidRPr="00A54039">
        <w:br/>
      </w:r>
      <w:r w:rsidR="002C3002">
        <w:t xml:space="preserve">Zápas začal </w:t>
      </w:r>
      <w:r w:rsidR="004400B2">
        <w:t>v</w:t>
      </w:r>
      <w:r w:rsidR="002C3002">
        <w:t xml:space="preserve"> búrlivej atmosfér</w:t>
      </w:r>
      <w:r w:rsidR="004400B2">
        <w:t>e</w:t>
      </w:r>
      <w:r w:rsidR="002C3002">
        <w:t xml:space="preserve">, ktorú vytvorili </w:t>
      </w:r>
      <w:r w:rsidR="004400B2">
        <w:t>fanúšikovia</w:t>
      </w:r>
      <w:r w:rsidR="002C3002">
        <w:t xml:space="preserve"> Rabče.</w:t>
      </w:r>
      <w:r w:rsidR="005F6AEB">
        <w:t xml:space="preserve"> Od úvodu sa hral obojstranne svižný hokej. Vedúci gól Rabče strelil v 3. min Ivan Kudjak po prihrávke Michala Gužíka.</w:t>
      </w:r>
      <w:r w:rsidR="00E060C7">
        <w:t xml:space="preserve"> V 6. min ten istý hráč prekonal Mareka Vilčinského po druhý krát a bolo 2:0. Kontaktný gól Klina dal v 7. min Marek Košťál.</w:t>
      </w:r>
      <w:r w:rsidR="00B53DD7">
        <w:t xml:space="preserve"> Od 10. min sa hralo 4 na 4. Po skončení tejto hry nasledovala presilovka Klina.</w:t>
      </w:r>
      <w:r w:rsidR="001B28DA">
        <w:t xml:space="preserve"> </w:t>
      </w:r>
      <w:r w:rsidR="00BF131B">
        <w:t>Dravý prienik Ivana Kudjaka v závere tejto úvodnej časti zlikvidoval hosťujúci brankár.</w:t>
      </w:r>
    </w:p>
    <w:p w14:paraId="0CAAD2EE" w14:textId="4558345E" w:rsidR="00BF131B" w:rsidRDefault="00B12FFB" w:rsidP="00A54039">
      <w:r>
        <w:t xml:space="preserve">Aj začiatok druhej tretiny sa niesol v obojstranne bojovnom duchu. </w:t>
      </w:r>
      <w:r w:rsidR="00F37830">
        <w:t>Marián Oselský v 21. min strelou spomedzi kruhou zvýšil na 3:1 pre domácich.</w:t>
      </w:r>
      <w:r w:rsidR="004F2BDA">
        <w:t xml:space="preserve"> Od 24. min mali početnú výhodu Rabčania ale gól z toho nebol. Ten prišiel krátko po jej skončení keď kapitán mužstva Matúš Skurcoňák prekonal brankára hostí</w:t>
      </w:r>
      <w:r w:rsidR="00BF066D">
        <w:t>, čím stanovil na 4:1 po druhej tretine.</w:t>
      </w:r>
    </w:p>
    <w:p w14:paraId="4FA1A803" w14:textId="044CEA4D" w:rsidR="00BF066D" w:rsidRDefault="00E847DE" w:rsidP="00A54039">
      <w:r>
        <w:t>Po vyrovnanom začiatku tretej časti nasledovala presilová hra hostí, ktorá ale ostala bez využitia.</w:t>
      </w:r>
      <w:r w:rsidR="003C470A">
        <w:t xml:space="preserve"> V 36. min predviedol Marek Vilčinský efektný zákrok lapačkou.</w:t>
      </w:r>
      <w:r w:rsidR="00582D8D">
        <w:t xml:space="preserve"> Na začiatku 38. min znížil hosťujúci Marek Košťál na 4:2 z pohľadu domácich.</w:t>
      </w:r>
      <w:r w:rsidR="0050224C">
        <w:t xml:space="preserve"> V závere zápasu sme boli svedkami niekoľkých vylúčení.</w:t>
      </w:r>
    </w:p>
    <w:p w14:paraId="72CF734B" w14:textId="77777777" w:rsidR="00A54039" w:rsidRDefault="00A54039"/>
    <w:p w14:paraId="19257014" w14:textId="4409F05B" w:rsidR="00A54039" w:rsidRPr="00A54039" w:rsidRDefault="007F7846">
      <w:pPr>
        <w:rPr>
          <w:b/>
          <w:bCs/>
        </w:rPr>
      </w:pPr>
      <w:r w:rsidRPr="00A54039">
        <w:rPr>
          <w:b/>
          <w:bCs/>
        </w:rPr>
        <w:t>HK Novoť</w:t>
      </w:r>
      <w:r w:rsidR="00A54039" w:rsidRPr="00A54039">
        <w:rPr>
          <w:b/>
          <w:bCs/>
        </w:rPr>
        <w:t xml:space="preserve"> – </w:t>
      </w:r>
      <w:r>
        <w:rPr>
          <w:b/>
          <w:bCs/>
        </w:rPr>
        <w:t xml:space="preserve">HK </w:t>
      </w:r>
      <w:r w:rsidRPr="00A54039">
        <w:rPr>
          <w:b/>
          <w:bCs/>
        </w:rPr>
        <w:t>Oravské Veselé</w:t>
      </w:r>
    </w:p>
    <w:p w14:paraId="03247575" w14:textId="41337A2F" w:rsidR="00A54039" w:rsidRDefault="007627FC">
      <w:r w:rsidRPr="007627FC">
        <w:t xml:space="preserve">Úvodný zápas sezóny v Oravskej Lesnej priniesol od začiatku vyrovnaný hokej. Skóre otvorilo Oravské Veselé gólom hráča Vargončík Peter v 5. minúte, no Novoť rýchlo odpovedala zásluhou hráča Veselovský Radovan a tímy si góly postupne vymieňali. V druhej tretine sa presadil iba Bedrich Matej z Novote, ktorý pomohol svojmu tímu dostať sa do vedenia. Vylúčenia boli mierne v prospech hostí, ktorí nazbierali o dve trestné minúty viac. V záverečnej tretine pridali za Novoť góly Kavalier </w:t>
      </w:r>
      <w:r w:rsidRPr="007627FC">
        <w:t>Marcel</w:t>
      </w:r>
      <w:r w:rsidRPr="007627FC">
        <w:t xml:space="preserve"> a Bedrich Matej, za Oravské Veselé skóroval Hrubják Bruno. Obe mužstvá si pripísali po 10 trestných minút a Novoť napokon zvládla úvodný zápas sezóny víťazstvom 5:3.</w:t>
      </w:r>
    </w:p>
    <w:p w14:paraId="0ED3A6BA" w14:textId="77777777" w:rsidR="007627FC" w:rsidRDefault="007627FC" w:rsidP="00A54039">
      <w:pPr>
        <w:rPr>
          <w:b/>
          <w:bCs/>
        </w:rPr>
      </w:pPr>
    </w:p>
    <w:p w14:paraId="2EDE6F40" w14:textId="7E11E037" w:rsidR="00A54039" w:rsidRPr="00A54039" w:rsidRDefault="00190CDC" w:rsidP="00A54039">
      <w:pPr>
        <w:rPr>
          <w:b/>
          <w:bCs/>
        </w:rPr>
      </w:pPr>
      <w:r>
        <w:rPr>
          <w:b/>
          <w:bCs/>
        </w:rPr>
        <w:t xml:space="preserve">HK </w:t>
      </w:r>
      <w:r w:rsidRPr="00A54039">
        <w:rPr>
          <w:b/>
          <w:bCs/>
        </w:rPr>
        <w:t xml:space="preserve">Nová Bystrica </w:t>
      </w:r>
      <w:r w:rsidR="00A54039" w:rsidRPr="00A54039">
        <w:rPr>
          <w:b/>
          <w:bCs/>
        </w:rPr>
        <w:t xml:space="preserve">– </w:t>
      </w:r>
      <w:r w:rsidR="007F7846">
        <w:rPr>
          <w:b/>
          <w:bCs/>
        </w:rPr>
        <w:t xml:space="preserve">HK </w:t>
      </w:r>
      <w:r w:rsidR="007F7846" w:rsidRPr="00A54039">
        <w:rPr>
          <w:b/>
          <w:bCs/>
        </w:rPr>
        <w:t>Liesek B</w:t>
      </w:r>
    </w:p>
    <w:p w14:paraId="1C3BFA07" w14:textId="047B2FE6" w:rsidR="00A54039" w:rsidRDefault="00612FAD" w:rsidP="00A54039">
      <w:r w:rsidRPr="00612FAD">
        <w:t>V prvej tretine sa vedenia ujalo domáce družstvo, zásluhou hráča Srníčka Juraja v 4. minúte. Avšak hosťujúci tím nezostal dlho bez odpovede a v 10.minúte hráč Stas Timotej skóre vyrovnal. Druhá tretina nám priniesla iba jeden gól a to v čase 27:00 zaznamenal domáci hráč Srníček Juraj. Ďalšie góly už v druhej tretine nepadli a tak sa druhá tretina niesla v pokojnom duchu. Hosťujúci tím nezaháľal a v úvodných 14 sekundách vyrovnal zápas, o tento rýchly gól sa postaral hráč Kabáč Lukáš. V závere tretej tretiny domáci hráč Vojtek Tomáš využil presilovú hru a stav zvýšili na 4:2 a takýmto výsledkom sa zápas aj skončil.</w:t>
      </w:r>
    </w:p>
    <w:p w14:paraId="2112B80A" w14:textId="77777777" w:rsidR="00A54039" w:rsidRDefault="00A54039" w:rsidP="00A54039"/>
    <w:p w14:paraId="1FE539DA" w14:textId="624E9F97" w:rsidR="00A54039" w:rsidRDefault="007F7846" w:rsidP="00A54039">
      <w:r w:rsidRPr="00A54039">
        <w:rPr>
          <w:b/>
          <w:bCs/>
        </w:rPr>
        <w:lastRenderedPageBreak/>
        <w:t>TJ Zákamenné</w:t>
      </w:r>
      <w:r>
        <w:rPr>
          <w:b/>
          <w:bCs/>
        </w:rPr>
        <w:t xml:space="preserve"> </w:t>
      </w:r>
      <w:r w:rsidR="00A54039" w:rsidRPr="00A54039">
        <w:rPr>
          <w:b/>
          <w:bCs/>
        </w:rPr>
        <w:t xml:space="preserve">– </w:t>
      </w:r>
      <w:r w:rsidRPr="00A54039">
        <w:rPr>
          <w:b/>
          <w:bCs/>
        </w:rPr>
        <w:t xml:space="preserve">TJ </w:t>
      </w:r>
      <w:r>
        <w:rPr>
          <w:b/>
          <w:bCs/>
        </w:rPr>
        <w:t>Oravská Lesná B</w:t>
      </w:r>
      <w:r w:rsidR="00A54039" w:rsidRPr="00A54039">
        <w:br/>
      </w:r>
      <w:r w:rsidR="00ED4F4A" w:rsidRPr="00ED4F4A">
        <w:t xml:space="preserve">Hosťujúci tím TJ Oravská Lesná </w:t>
      </w:r>
      <w:r w:rsidR="000C1EEC">
        <w:t xml:space="preserve">B </w:t>
      </w:r>
      <w:r w:rsidR="00ED4F4A" w:rsidRPr="00ED4F4A">
        <w:t xml:space="preserve">si urobil trojgólový náskok hneď v úvode prvej tretiny o prvý gól stretnutia sa zaslúžil hráč Hablák Jozef v 6. minúte. Domácemu družstvu sa </w:t>
      </w:r>
      <w:r w:rsidR="00ED4F4A" w:rsidRPr="00ED4F4A">
        <w:t>nepodarilo</w:t>
      </w:r>
      <w:r w:rsidR="00ED4F4A" w:rsidRPr="00ED4F4A">
        <w:t xml:space="preserve"> v prvej tretine ani raz skórovať. Druhá tretina priniesla jeden gól v podaní domáceho kapitána Čiča Tomáša. Táto tretina nám aj priniesla viac trestných minút na oboch stranách. Celá tretina bola viac dynamickejšia a rýchlejšia. Tretia tretina opäť patrila hosťujúcemu tímu, keď v 43.minúte skóroval hráč Kvak Richard svojím tretím gólom v stretnutí. Aj napriek snahe  domáceho tímu stav bol priaznivejší pre hosťujúci tím a skončil 1:4. Diváci boli v napätí od prvej minúty stretnutia.</w:t>
      </w:r>
    </w:p>
    <w:p w14:paraId="479AEA7D" w14:textId="77777777" w:rsidR="00F60E9A" w:rsidRDefault="00F60E9A"/>
    <w:p w14:paraId="476A5C0D" w14:textId="0323467A" w:rsidR="008C059A" w:rsidRDefault="008C059A">
      <w:pPr>
        <w:rPr>
          <w:b/>
        </w:rPr>
      </w:pPr>
      <w:r>
        <w:rPr>
          <w:b/>
        </w:rPr>
        <w:t xml:space="preserve">Výsledky zápasov </w:t>
      </w:r>
      <w:r w:rsidR="00190CDC">
        <w:rPr>
          <w:b/>
        </w:rPr>
        <w:t>1</w:t>
      </w:r>
      <w:r>
        <w:rPr>
          <w:b/>
        </w:rPr>
        <w:t>. kola:</w:t>
      </w:r>
    </w:p>
    <w:p w14:paraId="4FDB66EF" w14:textId="77777777" w:rsidR="00395E34" w:rsidRDefault="00395E34"/>
    <w:tbl>
      <w:tblPr>
        <w:tblW w:w="1012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460"/>
        <w:gridCol w:w="1200"/>
        <w:gridCol w:w="645"/>
        <w:gridCol w:w="624"/>
        <w:gridCol w:w="2320"/>
        <w:gridCol w:w="300"/>
        <w:gridCol w:w="2320"/>
        <w:gridCol w:w="1800"/>
      </w:tblGrid>
      <w:tr w:rsidR="00190CDC" w:rsidRPr="00190CDC" w14:paraId="208C9F7D" w14:textId="77777777" w:rsidTr="007627FC">
        <w:trPr>
          <w:trHeight w:val="300"/>
        </w:trPr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158DA9B" w14:textId="77777777" w:rsidR="00190CDC" w:rsidRPr="00190CDC" w:rsidRDefault="00190CDC" w:rsidP="00190CDC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 w:rsidRPr="00190CDC"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1</w:t>
            </w:r>
          </w:p>
        </w:tc>
        <w:tc>
          <w:tcPr>
            <w:tcW w:w="4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8C74087" w14:textId="77777777" w:rsidR="00190CDC" w:rsidRPr="00190CDC" w:rsidRDefault="00190CDC" w:rsidP="00190CDC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 w:rsidRPr="00190CDC"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1</w:t>
            </w:r>
          </w:p>
        </w:tc>
        <w:tc>
          <w:tcPr>
            <w:tcW w:w="12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F035B2D" w14:textId="77777777" w:rsidR="00190CDC" w:rsidRPr="00190CDC" w:rsidRDefault="00190CDC" w:rsidP="00190CDC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 w:rsidRPr="00190CDC"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24.10.2026</w:t>
            </w:r>
          </w:p>
        </w:tc>
        <w:tc>
          <w:tcPr>
            <w:tcW w:w="6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CDA8E9" w14:textId="77777777" w:rsidR="00190CDC" w:rsidRPr="00190CDC" w:rsidRDefault="00190CDC" w:rsidP="00190CDC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  <w:lang w:eastAsia="sk-SK"/>
              </w:rPr>
            </w:pPr>
            <w:r w:rsidRPr="00190CDC">
              <w:rPr>
                <w:rFonts w:ascii="Calibri" w:hAnsi="Calibri" w:cs="Calibri"/>
                <w:sz w:val="22"/>
                <w:szCs w:val="22"/>
                <w:lang w:eastAsia="sk-SK"/>
              </w:rPr>
              <w:t>15:15</w:t>
            </w:r>
          </w:p>
        </w:tc>
        <w:tc>
          <w:tcPr>
            <w:tcW w:w="6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2D5CB23" w14:textId="77777777" w:rsidR="00190CDC" w:rsidRPr="00190CDC" w:rsidRDefault="00190CDC" w:rsidP="00190CDC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 w:rsidRPr="00190CDC"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ALTIS</w:t>
            </w:r>
          </w:p>
        </w:tc>
        <w:tc>
          <w:tcPr>
            <w:tcW w:w="23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EDEC50D" w14:textId="77777777" w:rsidR="00190CDC" w:rsidRPr="00190CDC" w:rsidRDefault="00190CDC" w:rsidP="00190CDC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 w:rsidRPr="00190CDC"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HK Mútne</w:t>
            </w:r>
          </w:p>
        </w:tc>
        <w:tc>
          <w:tcPr>
            <w:tcW w:w="3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33A3433" w14:textId="77777777" w:rsidR="00190CDC" w:rsidRPr="00190CDC" w:rsidRDefault="00190CDC" w:rsidP="00190CDC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 w:rsidRPr="00190CDC"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-</w:t>
            </w:r>
          </w:p>
        </w:tc>
        <w:tc>
          <w:tcPr>
            <w:tcW w:w="23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AF1765F" w14:textId="77777777" w:rsidR="00190CDC" w:rsidRPr="00190CDC" w:rsidRDefault="00190CDC" w:rsidP="00190CDC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 w:rsidRPr="00190CDC"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OŠK Lokca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56FF4B" w14:textId="4940BF19" w:rsidR="00190CDC" w:rsidRPr="00190CDC" w:rsidRDefault="00190CDC" w:rsidP="00190CDC">
            <w:pPr>
              <w:suppressAutoHyphens w:val="0"/>
              <w:jc w:val="center"/>
              <w:rPr>
                <w:rFonts w:ascii="Calibri" w:hAnsi="Calibri" w:cs="Calibri"/>
                <w:color w:val="0000FF"/>
                <w:sz w:val="22"/>
                <w:szCs w:val="22"/>
                <w:lang w:eastAsia="sk-SK"/>
              </w:rPr>
            </w:pPr>
            <w:r w:rsidRPr="00190CDC">
              <w:rPr>
                <w:rFonts w:ascii="Calibri" w:hAnsi="Calibri" w:cs="Calibri"/>
                <w:color w:val="0000FF"/>
                <w:sz w:val="22"/>
                <w:szCs w:val="22"/>
                <w:lang w:eastAsia="sk-SK"/>
              </w:rPr>
              <w:t>0:</w:t>
            </w:r>
            <w:r w:rsidR="00730A45">
              <w:rPr>
                <w:rFonts w:ascii="Calibri" w:hAnsi="Calibri" w:cs="Calibri"/>
                <w:color w:val="0000FF"/>
                <w:sz w:val="22"/>
                <w:szCs w:val="22"/>
                <w:lang w:eastAsia="sk-SK"/>
              </w:rPr>
              <w:t>11</w:t>
            </w:r>
            <w:r w:rsidRPr="00190CDC">
              <w:rPr>
                <w:rFonts w:ascii="Calibri" w:hAnsi="Calibri" w:cs="Calibri"/>
                <w:color w:val="0000FF"/>
                <w:sz w:val="22"/>
                <w:szCs w:val="22"/>
                <w:lang w:eastAsia="sk-SK"/>
              </w:rPr>
              <w:t xml:space="preserve"> (0:</w:t>
            </w:r>
            <w:r w:rsidR="00730A45">
              <w:rPr>
                <w:rFonts w:ascii="Calibri" w:hAnsi="Calibri" w:cs="Calibri"/>
                <w:color w:val="0000FF"/>
                <w:sz w:val="22"/>
                <w:szCs w:val="22"/>
                <w:lang w:eastAsia="sk-SK"/>
              </w:rPr>
              <w:t>1</w:t>
            </w:r>
            <w:r w:rsidRPr="00190CDC">
              <w:rPr>
                <w:rFonts w:ascii="Calibri" w:hAnsi="Calibri" w:cs="Calibri"/>
                <w:color w:val="0000FF"/>
                <w:sz w:val="22"/>
                <w:szCs w:val="22"/>
                <w:lang w:eastAsia="sk-SK"/>
              </w:rPr>
              <w:t>, 0:</w:t>
            </w:r>
            <w:r w:rsidR="00730A45">
              <w:rPr>
                <w:rFonts w:ascii="Calibri" w:hAnsi="Calibri" w:cs="Calibri"/>
                <w:color w:val="0000FF"/>
                <w:sz w:val="22"/>
                <w:szCs w:val="22"/>
                <w:lang w:eastAsia="sk-SK"/>
              </w:rPr>
              <w:t>1</w:t>
            </w:r>
            <w:r w:rsidRPr="00190CDC">
              <w:rPr>
                <w:rFonts w:ascii="Calibri" w:hAnsi="Calibri" w:cs="Calibri"/>
                <w:color w:val="0000FF"/>
                <w:sz w:val="22"/>
                <w:szCs w:val="22"/>
                <w:lang w:eastAsia="sk-SK"/>
              </w:rPr>
              <w:t>, 0:</w:t>
            </w:r>
            <w:r w:rsidR="00730A45">
              <w:rPr>
                <w:rFonts w:ascii="Calibri" w:hAnsi="Calibri" w:cs="Calibri"/>
                <w:color w:val="0000FF"/>
                <w:sz w:val="22"/>
                <w:szCs w:val="22"/>
                <w:lang w:eastAsia="sk-SK"/>
              </w:rPr>
              <w:t>9</w:t>
            </w:r>
            <w:r w:rsidRPr="00190CDC">
              <w:rPr>
                <w:rFonts w:ascii="Calibri" w:hAnsi="Calibri" w:cs="Calibri"/>
                <w:color w:val="0000FF"/>
                <w:sz w:val="22"/>
                <w:szCs w:val="22"/>
                <w:lang w:eastAsia="sk-SK"/>
              </w:rPr>
              <w:t>)</w:t>
            </w:r>
          </w:p>
        </w:tc>
      </w:tr>
      <w:tr w:rsidR="00190CDC" w:rsidRPr="00190CDC" w14:paraId="2C7DC9EC" w14:textId="77777777" w:rsidTr="007627F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CF3D93" w14:textId="77777777" w:rsidR="00190CDC" w:rsidRPr="00190CDC" w:rsidRDefault="00190CDC" w:rsidP="00190CDC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 w:rsidRPr="00190CDC"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27A0EF7" w14:textId="77777777" w:rsidR="00190CDC" w:rsidRPr="00190CDC" w:rsidRDefault="00190CDC" w:rsidP="00190CDC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 w:rsidRPr="00190CDC"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F9CD60C" w14:textId="77777777" w:rsidR="00190CDC" w:rsidRPr="00190CDC" w:rsidRDefault="00190CDC" w:rsidP="00190CDC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 w:rsidRPr="00190CDC"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24.10.2026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ECC6CA9" w14:textId="77777777" w:rsidR="00190CDC" w:rsidRPr="00190CDC" w:rsidRDefault="00190CDC" w:rsidP="00190CDC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  <w:lang w:eastAsia="sk-SK"/>
              </w:rPr>
            </w:pPr>
            <w:r w:rsidRPr="00190CDC">
              <w:rPr>
                <w:rFonts w:ascii="Calibri" w:hAnsi="Calibri" w:cs="Calibri"/>
                <w:sz w:val="22"/>
                <w:szCs w:val="22"/>
                <w:lang w:eastAsia="sk-SK"/>
              </w:rPr>
              <w:t>17:00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3719B97" w14:textId="77777777" w:rsidR="00190CDC" w:rsidRPr="00190CDC" w:rsidRDefault="00190CDC" w:rsidP="00190CDC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 w:rsidRPr="00190CDC"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ALTIS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86A9DA3" w14:textId="77777777" w:rsidR="00190CDC" w:rsidRPr="00190CDC" w:rsidRDefault="00190CDC" w:rsidP="00190CDC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 w:rsidRPr="00190CDC"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HK Rabča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D2E4F61" w14:textId="77777777" w:rsidR="00190CDC" w:rsidRPr="00190CDC" w:rsidRDefault="00190CDC" w:rsidP="00190CDC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 w:rsidRPr="00190CDC"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-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4A81BEC" w14:textId="77777777" w:rsidR="00190CDC" w:rsidRPr="00190CDC" w:rsidRDefault="00190CDC" w:rsidP="00190CDC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 w:rsidRPr="00190CDC"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HK Klin B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4404EC" w14:textId="1380D154" w:rsidR="00190CDC" w:rsidRPr="00190CDC" w:rsidRDefault="00730A45" w:rsidP="00190CDC">
            <w:pPr>
              <w:suppressAutoHyphens w:val="0"/>
              <w:jc w:val="center"/>
              <w:rPr>
                <w:rFonts w:ascii="Calibri" w:hAnsi="Calibri" w:cs="Calibri"/>
                <w:color w:val="0000FF"/>
                <w:sz w:val="22"/>
                <w:szCs w:val="22"/>
                <w:lang w:eastAsia="sk-SK"/>
              </w:rPr>
            </w:pPr>
            <w:r>
              <w:rPr>
                <w:rFonts w:ascii="Calibri" w:hAnsi="Calibri" w:cs="Calibri"/>
                <w:color w:val="0000FF"/>
                <w:sz w:val="22"/>
                <w:szCs w:val="22"/>
                <w:lang w:eastAsia="sk-SK"/>
              </w:rPr>
              <w:t>4</w:t>
            </w:r>
            <w:r w:rsidRPr="00190CDC">
              <w:rPr>
                <w:rFonts w:ascii="Calibri" w:hAnsi="Calibri" w:cs="Calibri"/>
                <w:color w:val="0000FF"/>
                <w:sz w:val="22"/>
                <w:szCs w:val="22"/>
                <w:lang w:eastAsia="sk-SK"/>
              </w:rPr>
              <w:t>:</w:t>
            </w:r>
            <w:r>
              <w:rPr>
                <w:rFonts w:ascii="Calibri" w:hAnsi="Calibri" w:cs="Calibri"/>
                <w:color w:val="0000FF"/>
                <w:sz w:val="22"/>
                <w:szCs w:val="22"/>
                <w:lang w:eastAsia="sk-SK"/>
              </w:rPr>
              <w:t>2</w:t>
            </w:r>
            <w:r w:rsidRPr="00190CDC">
              <w:rPr>
                <w:rFonts w:ascii="Calibri" w:hAnsi="Calibri" w:cs="Calibri"/>
                <w:color w:val="0000FF"/>
                <w:sz w:val="22"/>
                <w:szCs w:val="22"/>
                <w:lang w:eastAsia="sk-SK"/>
              </w:rPr>
              <w:t xml:space="preserve"> (</w:t>
            </w:r>
            <w:r>
              <w:rPr>
                <w:rFonts w:ascii="Calibri" w:hAnsi="Calibri" w:cs="Calibri"/>
                <w:color w:val="0000FF"/>
                <w:sz w:val="22"/>
                <w:szCs w:val="22"/>
                <w:lang w:eastAsia="sk-SK"/>
              </w:rPr>
              <w:t>2</w:t>
            </w:r>
            <w:r w:rsidRPr="00190CDC">
              <w:rPr>
                <w:rFonts w:ascii="Calibri" w:hAnsi="Calibri" w:cs="Calibri"/>
                <w:color w:val="0000FF"/>
                <w:sz w:val="22"/>
                <w:szCs w:val="22"/>
                <w:lang w:eastAsia="sk-SK"/>
              </w:rPr>
              <w:t>:</w:t>
            </w:r>
            <w:r>
              <w:rPr>
                <w:rFonts w:ascii="Calibri" w:hAnsi="Calibri" w:cs="Calibri"/>
                <w:color w:val="0000FF"/>
                <w:sz w:val="22"/>
                <w:szCs w:val="22"/>
                <w:lang w:eastAsia="sk-SK"/>
              </w:rPr>
              <w:t>1</w:t>
            </w:r>
            <w:r w:rsidRPr="00190CDC">
              <w:rPr>
                <w:rFonts w:ascii="Calibri" w:hAnsi="Calibri" w:cs="Calibri"/>
                <w:color w:val="0000FF"/>
                <w:sz w:val="22"/>
                <w:szCs w:val="22"/>
                <w:lang w:eastAsia="sk-SK"/>
              </w:rPr>
              <w:t xml:space="preserve">, </w:t>
            </w:r>
            <w:r>
              <w:rPr>
                <w:rFonts w:ascii="Calibri" w:hAnsi="Calibri" w:cs="Calibri"/>
                <w:color w:val="0000FF"/>
                <w:sz w:val="22"/>
                <w:szCs w:val="22"/>
                <w:lang w:eastAsia="sk-SK"/>
              </w:rPr>
              <w:t>2</w:t>
            </w:r>
            <w:r w:rsidRPr="00190CDC">
              <w:rPr>
                <w:rFonts w:ascii="Calibri" w:hAnsi="Calibri" w:cs="Calibri"/>
                <w:color w:val="0000FF"/>
                <w:sz w:val="22"/>
                <w:szCs w:val="22"/>
                <w:lang w:eastAsia="sk-SK"/>
              </w:rPr>
              <w:t>:</w:t>
            </w:r>
            <w:r>
              <w:rPr>
                <w:rFonts w:ascii="Calibri" w:hAnsi="Calibri" w:cs="Calibri"/>
                <w:color w:val="0000FF"/>
                <w:sz w:val="22"/>
                <w:szCs w:val="22"/>
                <w:lang w:eastAsia="sk-SK"/>
              </w:rPr>
              <w:t>0</w:t>
            </w:r>
            <w:r w:rsidRPr="00190CDC">
              <w:rPr>
                <w:rFonts w:ascii="Calibri" w:hAnsi="Calibri" w:cs="Calibri"/>
                <w:color w:val="0000FF"/>
                <w:sz w:val="22"/>
                <w:szCs w:val="22"/>
                <w:lang w:eastAsia="sk-SK"/>
              </w:rPr>
              <w:t>, 0:</w:t>
            </w:r>
            <w:r>
              <w:rPr>
                <w:rFonts w:ascii="Calibri" w:hAnsi="Calibri" w:cs="Calibri"/>
                <w:color w:val="0000FF"/>
                <w:sz w:val="22"/>
                <w:szCs w:val="22"/>
                <w:lang w:eastAsia="sk-SK"/>
              </w:rPr>
              <w:t>1</w:t>
            </w:r>
            <w:r w:rsidRPr="00190CDC">
              <w:rPr>
                <w:rFonts w:ascii="Calibri" w:hAnsi="Calibri" w:cs="Calibri"/>
                <w:color w:val="0000FF"/>
                <w:sz w:val="22"/>
                <w:szCs w:val="22"/>
                <w:lang w:eastAsia="sk-SK"/>
              </w:rPr>
              <w:t>)</w:t>
            </w:r>
            <w:r w:rsidR="00190CDC" w:rsidRPr="00190CDC">
              <w:rPr>
                <w:rFonts w:ascii="Calibri" w:hAnsi="Calibri" w:cs="Calibri"/>
                <w:color w:val="0000FF"/>
                <w:sz w:val="22"/>
                <w:szCs w:val="22"/>
                <w:lang w:eastAsia="sk-SK"/>
              </w:rPr>
              <w:t> </w:t>
            </w:r>
          </w:p>
        </w:tc>
      </w:tr>
      <w:tr w:rsidR="007627FC" w:rsidRPr="00190CDC" w14:paraId="69328AB6" w14:textId="77777777" w:rsidTr="007627F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0B823B2" w14:textId="77777777" w:rsidR="007627FC" w:rsidRPr="00190CDC" w:rsidRDefault="007627FC" w:rsidP="007627FC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 w:rsidRPr="00190CDC"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33E5002" w14:textId="77777777" w:rsidR="007627FC" w:rsidRPr="00190CDC" w:rsidRDefault="007627FC" w:rsidP="007627FC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 w:rsidRPr="00190CDC"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8904FBD" w14:textId="77777777" w:rsidR="007627FC" w:rsidRPr="00190CDC" w:rsidRDefault="007627FC" w:rsidP="007627FC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 w:rsidRPr="00190CDC"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24.10.2026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34FFEE6" w14:textId="77777777" w:rsidR="007627FC" w:rsidRPr="00190CDC" w:rsidRDefault="007627FC" w:rsidP="007627FC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  <w:lang w:eastAsia="sk-SK"/>
              </w:rPr>
            </w:pPr>
            <w:r w:rsidRPr="00190CDC">
              <w:rPr>
                <w:rFonts w:ascii="Calibri" w:hAnsi="Calibri" w:cs="Calibri"/>
                <w:sz w:val="22"/>
                <w:szCs w:val="22"/>
                <w:lang w:eastAsia="sk-SK"/>
              </w:rPr>
              <w:t>16:00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EF26CFC" w14:textId="77777777" w:rsidR="007627FC" w:rsidRPr="00190CDC" w:rsidRDefault="007627FC" w:rsidP="007627FC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 w:rsidRPr="00190CDC"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OL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54BD891" w14:textId="77777777" w:rsidR="007627FC" w:rsidRPr="00190CDC" w:rsidRDefault="007627FC" w:rsidP="007627FC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 w:rsidRPr="00190CDC"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HK Novoť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9BFF50F" w14:textId="77777777" w:rsidR="007627FC" w:rsidRPr="00190CDC" w:rsidRDefault="007627FC" w:rsidP="007627FC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 w:rsidRPr="00190CDC"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-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4293E1C" w14:textId="77777777" w:rsidR="007627FC" w:rsidRPr="00190CDC" w:rsidRDefault="007627FC" w:rsidP="007627FC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 w:rsidRPr="00190CDC"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HK Oravské Veselé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405CBD" w14:textId="21537E8D" w:rsidR="007627FC" w:rsidRPr="00190CDC" w:rsidRDefault="007627FC" w:rsidP="007627FC">
            <w:pPr>
              <w:suppressAutoHyphens w:val="0"/>
              <w:jc w:val="center"/>
              <w:rPr>
                <w:rFonts w:ascii="Calibri" w:hAnsi="Calibri" w:cs="Calibri"/>
                <w:color w:val="0000FF"/>
                <w:sz w:val="22"/>
                <w:szCs w:val="22"/>
                <w:lang w:eastAsia="sk-SK"/>
              </w:rPr>
            </w:pPr>
            <w:r>
              <w:rPr>
                <w:rFonts w:ascii="Calibri" w:hAnsi="Calibri" w:cs="Calibri"/>
                <w:color w:val="0000FF"/>
                <w:sz w:val="22"/>
                <w:szCs w:val="22"/>
                <w:lang w:eastAsia="sk-SK"/>
              </w:rPr>
              <w:t>5</w:t>
            </w:r>
            <w:r w:rsidRPr="00190CDC">
              <w:rPr>
                <w:rFonts w:ascii="Calibri" w:hAnsi="Calibri" w:cs="Calibri"/>
                <w:color w:val="0000FF"/>
                <w:sz w:val="22"/>
                <w:szCs w:val="22"/>
                <w:lang w:eastAsia="sk-SK"/>
              </w:rPr>
              <w:t>:</w:t>
            </w:r>
            <w:r>
              <w:rPr>
                <w:rFonts w:ascii="Calibri" w:hAnsi="Calibri" w:cs="Calibri"/>
                <w:color w:val="0000FF"/>
                <w:sz w:val="22"/>
                <w:szCs w:val="22"/>
                <w:lang w:eastAsia="sk-SK"/>
              </w:rPr>
              <w:t>3</w:t>
            </w:r>
            <w:r w:rsidRPr="00190CDC">
              <w:rPr>
                <w:rFonts w:ascii="Calibri" w:hAnsi="Calibri" w:cs="Calibri"/>
                <w:color w:val="0000FF"/>
                <w:sz w:val="22"/>
                <w:szCs w:val="22"/>
                <w:lang w:eastAsia="sk-SK"/>
              </w:rPr>
              <w:t xml:space="preserve"> (</w:t>
            </w:r>
            <w:r>
              <w:rPr>
                <w:rFonts w:ascii="Calibri" w:hAnsi="Calibri" w:cs="Calibri"/>
                <w:color w:val="0000FF"/>
                <w:sz w:val="22"/>
                <w:szCs w:val="22"/>
                <w:lang w:eastAsia="sk-SK"/>
              </w:rPr>
              <w:t>2</w:t>
            </w:r>
            <w:r w:rsidRPr="00190CDC">
              <w:rPr>
                <w:rFonts w:ascii="Calibri" w:hAnsi="Calibri" w:cs="Calibri"/>
                <w:color w:val="0000FF"/>
                <w:sz w:val="22"/>
                <w:szCs w:val="22"/>
                <w:lang w:eastAsia="sk-SK"/>
              </w:rPr>
              <w:t>:</w:t>
            </w:r>
            <w:r>
              <w:rPr>
                <w:rFonts w:ascii="Calibri" w:hAnsi="Calibri" w:cs="Calibri"/>
                <w:color w:val="0000FF"/>
                <w:sz w:val="22"/>
                <w:szCs w:val="22"/>
                <w:lang w:eastAsia="sk-SK"/>
              </w:rPr>
              <w:t>2</w:t>
            </w:r>
            <w:r w:rsidRPr="00190CDC">
              <w:rPr>
                <w:rFonts w:ascii="Calibri" w:hAnsi="Calibri" w:cs="Calibri"/>
                <w:color w:val="0000FF"/>
                <w:sz w:val="22"/>
                <w:szCs w:val="22"/>
                <w:lang w:eastAsia="sk-SK"/>
              </w:rPr>
              <w:t xml:space="preserve">, </w:t>
            </w:r>
            <w:r>
              <w:rPr>
                <w:rFonts w:ascii="Calibri" w:hAnsi="Calibri" w:cs="Calibri"/>
                <w:color w:val="0000FF"/>
                <w:sz w:val="22"/>
                <w:szCs w:val="22"/>
                <w:lang w:eastAsia="sk-SK"/>
              </w:rPr>
              <w:t>1</w:t>
            </w:r>
            <w:r w:rsidRPr="00190CDC">
              <w:rPr>
                <w:rFonts w:ascii="Calibri" w:hAnsi="Calibri" w:cs="Calibri"/>
                <w:color w:val="0000FF"/>
                <w:sz w:val="22"/>
                <w:szCs w:val="22"/>
                <w:lang w:eastAsia="sk-SK"/>
              </w:rPr>
              <w:t>:</w:t>
            </w:r>
            <w:r>
              <w:rPr>
                <w:rFonts w:ascii="Calibri" w:hAnsi="Calibri" w:cs="Calibri"/>
                <w:color w:val="0000FF"/>
                <w:sz w:val="22"/>
                <w:szCs w:val="22"/>
                <w:lang w:eastAsia="sk-SK"/>
              </w:rPr>
              <w:t>0</w:t>
            </w:r>
            <w:r w:rsidRPr="00190CDC">
              <w:rPr>
                <w:rFonts w:ascii="Calibri" w:hAnsi="Calibri" w:cs="Calibri"/>
                <w:color w:val="0000FF"/>
                <w:sz w:val="22"/>
                <w:szCs w:val="22"/>
                <w:lang w:eastAsia="sk-SK"/>
              </w:rPr>
              <w:t xml:space="preserve">, </w:t>
            </w:r>
            <w:r>
              <w:rPr>
                <w:rFonts w:ascii="Calibri" w:hAnsi="Calibri" w:cs="Calibri"/>
                <w:color w:val="0000FF"/>
                <w:sz w:val="22"/>
                <w:szCs w:val="22"/>
                <w:lang w:eastAsia="sk-SK"/>
              </w:rPr>
              <w:t>2</w:t>
            </w:r>
            <w:r w:rsidRPr="00190CDC">
              <w:rPr>
                <w:rFonts w:ascii="Calibri" w:hAnsi="Calibri" w:cs="Calibri"/>
                <w:color w:val="0000FF"/>
                <w:sz w:val="22"/>
                <w:szCs w:val="22"/>
                <w:lang w:eastAsia="sk-SK"/>
              </w:rPr>
              <w:t>:</w:t>
            </w:r>
            <w:r>
              <w:rPr>
                <w:rFonts w:ascii="Calibri" w:hAnsi="Calibri" w:cs="Calibri"/>
                <w:color w:val="0000FF"/>
                <w:sz w:val="22"/>
                <w:szCs w:val="22"/>
                <w:lang w:eastAsia="sk-SK"/>
              </w:rPr>
              <w:t>1</w:t>
            </w:r>
            <w:r w:rsidRPr="00190CDC">
              <w:rPr>
                <w:rFonts w:ascii="Calibri" w:hAnsi="Calibri" w:cs="Calibri"/>
                <w:color w:val="0000FF"/>
                <w:sz w:val="22"/>
                <w:szCs w:val="22"/>
                <w:lang w:eastAsia="sk-SK"/>
              </w:rPr>
              <w:t>) </w:t>
            </w:r>
          </w:p>
        </w:tc>
      </w:tr>
      <w:tr w:rsidR="007627FC" w:rsidRPr="00190CDC" w14:paraId="683D5E34" w14:textId="77777777" w:rsidTr="007627F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3004FF8" w14:textId="77777777" w:rsidR="007627FC" w:rsidRPr="00190CDC" w:rsidRDefault="007627FC" w:rsidP="007627FC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 w:rsidRPr="00190CDC"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08AD7E" w14:textId="77777777" w:rsidR="007627FC" w:rsidRPr="00190CDC" w:rsidRDefault="007627FC" w:rsidP="007627FC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 w:rsidRPr="00190CDC"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DF490CB" w14:textId="77777777" w:rsidR="007627FC" w:rsidRPr="00190CDC" w:rsidRDefault="007627FC" w:rsidP="007627FC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 w:rsidRPr="00190CDC"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24.10.2026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A63834D" w14:textId="77777777" w:rsidR="007627FC" w:rsidRPr="00190CDC" w:rsidRDefault="007627FC" w:rsidP="007627FC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 w:rsidRPr="00190CDC"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18:00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6B10CB9" w14:textId="77777777" w:rsidR="007627FC" w:rsidRPr="00190CDC" w:rsidRDefault="007627FC" w:rsidP="007627FC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 w:rsidRPr="00190CDC"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OL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141D053" w14:textId="77777777" w:rsidR="007627FC" w:rsidRPr="00190CDC" w:rsidRDefault="007627FC" w:rsidP="007627FC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 w:rsidRPr="00190CDC"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HK Nová Bystrica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4E1E60E" w14:textId="77777777" w:rsidR="007627FC" w:rsidRPr="00190CDC" w:rsidRDefault="007627FC" w:rsidP="007627FC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 w:rsidRPr="00190CDC"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-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9438220" w14:textId="77777777" w:rsidR="007627FC" w:rsidRPr="00190CDC" w:rsidRDefault="007627FC" w:rsidP="007627FC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 w:rsidRPr="00190CDC"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HK Liesek B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E3D3B3" w14:textId="15190D38" w:rsidR="007627FC" w:rsidRPr="00190CDC" w:rsidRDefault="007627FC" w:rsidP="007627FC">
            <w:pPr>
              <w:suppressAutoHyphens w:val="0"/>
              <w:jc w:val="center"/>
              <w:rPr>
                <w:rFonts w:ascii="Calibri" w:hAnsi="Calibri" w:cs="Calibri"/>
                <w:color w:val="0000FF"/>
                <w:sz w:val="22"/>
                <w:szCs w:val="22"/>
                <w:lang w:eastAsia="sk-SK"/>
              </w:rPr>
            </w:pPr>
            <w:r>
              <w:rPr>
                <w:rFonts w:ascii="Calibri" w:hAnsi="Calibri" w:cs="Calibri"/>
                <w:color w:val="0000FF"/>
                <w:sz w:val="22"/>
                <w:szCs w:val="22"/>
                <w:lang w:eastAsia="sk-SK"/>
              </w:rPr>
              <w:t>4</w:t>
            </w:r>
            <w:r w:rsidRPr="00190CDC">
              <w:rPr>
                <w:rFonts w:ascii="Calibri" w:hAnsi="Calibri" w:cs="Calibri"/>
                <w:color w:val="0000FF"/>
                <w:sz w:val="22"/>
                <w:szCs w:val="22"/>
                <w:lang w:eastAsia="sk-SK"/>
              </w:rPr>
              <w:t>:</w:t>
            </w:r>
            <w:r>
              <w:rPr>
                <w:rFonts w:ascii="Calibri" w:hAnsi="Calibri" w:cs="Calibri"/>
                <w:color w:val="0000FF"/>
                <w:sz w:val="22"/>
                <w:szCs w:val="22"/>
                <w:lang w:eastAsia="sk-SK"/>
              </w:rPr>
              <w:t>2</w:t>
            </w:r>
            <w:r w:rsidRPr="00190CDC">
              <w:rPr>
                <w:rFonts w:ascii="Calibri" w:hAnsi="Calibri" w:cs="Calibri"/>
                <w:color w:val="0000FF"/>
                <w:sz w:val="22"/>
                <w:szCs w:val="22"/>
                <w:lang w:eastAsia="sk-SK"/>
              </w:rPr>
              <w:t xml:space="preserve"> (</w:t>
            </w:r>
            <w:r w:rsidR="00AA2D94">
              <w:rPr>
                <w:rFonts w:ascii="Calibri" w:hAnsi="Calibri" w:cs="Calibri"/>
                <w:color w:val="0000FF"/>
                <w:sz w:val="22"/>
                <w:szCs w:val="22"/>
                <w:lang w:eastAsia="sk-SK"/>
              </w:rPr>
              <w:t>1</w:t>
            </w:r>
            <w:r w:rsidRPr="00190CDC">
              <w:rPr>
                <w:rFonts w:ascii="Calibri" w:hAnsi="Calibri" w:cs="Calibri"/>
                <w:color w:val="0000FF"/>
                <w:sz w:val="22"/>
                <w:szCs w:val="22"/>
                <w:lang w:eastAsia="sk-SK"/>
              </w:rPr>
              <w:t>:</w:t>
            </w:r>
            <w:r>
              <w:rPr>
                <w:rFonts w:ascii="Calibri" w:hAnsi="Calibri" w:cs="Calibri"/>
                <w:color w:val="0000FF"/>
                <w:sz w:val="22"/>
                <w:szCs w:val="22"/>
                <w:lang w:eastAsia="sk-SK"/>
              </w:rPr>
              <w:t>1</w:t>
            </w:r>
            <w:r w:rsidRPr="00190CDC">
              <w:rPr>
                <w:rFonts w:ascii="Calibri" w:hAnsi="Calibri" w:cs="Calibri"/>
                <w:color w:val="0000FF"/>
                <w:sz w:val="22"/>
                <w:szCs w:val="22"/>
                <w:lang w:eastAsia="sk-SK"/>
              </w:rPr>
              <w:t xml:space="preserve">, </w:t>
            </w:r>
            <w:r w:rsidR="00AA2D94">
              <w:rPr>
                <w:rFonts w:ascii="Calibri" w:hAnsi="Calibri" w:cs="Calibri"/>
                <w:color w:val="0000FF"/>
                <w:sz w:val="22"/>
                <w:szCs w:val="22"/>
                <w:lang w:eastAsia="sk-SK"/>
              </w:rPr>
              <w:t>1</w:t>
            </w:r>
            <w:r w:rsidRPr="00190CDC">
              <w:rPr>
                <w:rFonts w:ascii="Calibri" w:hAnsi="Calibri" w:cs="Calibri"/>
                <w:color w:val="0000FF"/>
                <w:sz w:val="22"/>
                <w:szCs w:val="22"/>
                <w:lang w:eastAsia="sk-SK"/>
              </w:rPr>
              <w:t>:</w:t>
            </w:r>
            <w:r>
              <w:rPr>
                <w:rFonts w:ascii="Calibri" w:hAnsi="Calibri" w:cs="Calibri"/>
                <w:color w:val="0000FF"/>
                <w:sz w:val="22"/>
                <w:szCs w:val="22"/>
                <w:lang w:eastAsia="sk-SK"/>
              </w:rPr>
              <w:t>0</w:t>
            </w:r>
            <w:r w:rsidRPr="00190CDC">
              <w:rPr>
                <w:rFonts w:ascii="Calibri" w:hAnsi="Calibri" w:cs="Calibri"/>
                <w:color w:val="0000FF"/>
                <w:sz w:val="22"/>
                <w:szCs w:val="22"/>
                <w:lang w:eastAsia="sk-SK"/>
              </w:rPr>
              <w:t xml:space="preserve">, </w:t>
            </w:r>
            <w:r w:rsidR="00AA2D94">
              <w:rPr>
                <w:rFonts w:ascii="Calibri" w:hAnsi="Calibri" w:cs="Calibri"/>
                <w:color w:val="0000FF"/>
                <w:sz w:val="22"/>
                <w:szCs w:val="22"/>
                <w:lang w:eastAsia="sk-SK"/>
              </w:rPr>
              <w:t>2</w:t>
            </w:r>
            <w:r w:rsidRPr="00190CDC">
              <w:rPr>
                <w:rFonts w:ascii="Calibri" w:hAnsi="Calibri" w:cs="Calibri"/>
                <w:color w:val="0000FF"/>
                <w:sz w:val="22"/>
                <w:szCs w:val="22"/>
                <w:lang w:eastAsia="sk-SK"/>
              </w:rPr>
              <w:t>:</w:t>
            </w:r>
            <w:r>
              <w:rPr>
                <w:rFonts w:ascii="Calibri" w:hAnsi="Calibri" w:cs="Calibri"/>
                <w:color w:val="0000FF"/>
                <w:sz w:val="22"/>
                <w:szCs w:val="22"/>
                <w:lang w:eastAsia="sk-SK"/>
              </w:rPr>
              <w:t>1</w:t>
            </w:r>
            <w:r w:rsidRPr="00190CDC">
              <w:rPr>
                <w:rFonts w:ascii="Calibri" w:hAnsi="Calibri" w:cs="Calibri"/>
                <w:color w:val="0000FF"/>
                <w:sz w:val="22"/>
                <w:szCs w:val="22"/>
                <w:lang w:eastAsia="sk-SK"/>
              </w:rPr>
              <w:t>) </w:t>
            </w:r>
          </w:p>
        </w:tc>
      </w:tr>
      <w:tr w:rsidR="007627FC" w:rsidRPr="00190CDC" w14:paraId="759C31F3" w14:textId="77777777" w:rsidTr="007627F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553EB7A" w14:textId="77777777" w:rsidR="007627FC" w:rsidRPr="00190CDC" w:rsidRDefault="007627FC" w:rsidP="007627FC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 w:rsidRPr="00190CDC"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F7D6117" w14:textId="77777777" w:rsidR="007627FC" w:rsidRPr="00190CDC" w:rsidRDefault="007627FC" w:rsidP="007627FC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 w:rsidRPr="00190CDC"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8028AEC" w14:textId="77777777" w:rsidR="007627FC" w:rsidRPr="00190CDC" w:rsidRDefault="007627FC" w:rsidP="007627FC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 w:rsidRPr="00190CDC"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24.10.2026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49831DD" w14:textId="77777777" w:rsidR="007627FC" w:rsidRPr="00190CDC" w:rsidRDefault="007627FC" w:rsidP="007627FC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  <w:lang w:eastAsia="sk-SK"/>
              </w:rPr>
            </w:pPr>
            <w:r w:rsidRPr="00190CDC">
              <w:rPr>
                <w:rFonts w:ascii="Calibri" w:hAnsi="Calibri" w:cs="Calibri"/>
                <w:sz w:val="22"/>
                <w:szCs w:val="22"/>
                <w:lang w:eastAsia="sk-SK"/>
              </w:rPr>
              <w:t>20:00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BDB29E" w14:textId="77777777" w:rsidR="007627FC" w:rsidRPr="00190CDC" w:rsidRDefault="007627FC" w:rsidP="007627FC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 w:rsidRPr="00190CDC"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OL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17A2E3F" w14:textId="77777777" w:rsidR="007627FC" w:rsidRPr="00190CDC" w:rsidRDefault="007627FC" w:rsidP="007627FC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 w:rsidRPr="00190CDC"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TJ Zákamenné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74CC801" w14:textId="77777777" w:rsidR="007627FC" w:rsidRPr="00190CDC" w:rsidRDefault="007627FC" w:rsidP="007627FC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 w:rsidRPr="00190CDC"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-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7A1B324" w14:textId="77777777" w:rsidR="007627FC" w:rsidRPr="00190CDC" w:rsidRDefault="007627FC" w:rsidP="007627FC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 w:rsidRPr="00190CDC"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TJ Oravská Lesná B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625D25" w14:textId="1D76B21C" w:rsidR="007627FC" w:rsidRPr="00190CDC" w:rsidRDefault="000C1EEC" w:rsidP="007627FC">
            <w:pPr>
              <w:suppressAutoHyphens w:val="0"/>
              <w:jc w:val="center"/>
              <w:rPr>
                <w:rFonts w:ascii="Calibri" w:hAnsi="Calibri" w:cs="Calibri"/>
                <w:color w:val="0000FF"/>
                <w:sz w:val="22"/>
                <w:szCs w:val="22"/>
                <w:lang w:eastAsia="sk-SK"/>
              </w:rPr>
            </w:pPr>
            <w:r>
              <w:rPr>
                <w:rFonts w:ascii="Calibri" w:hAnsi="Calibri" w:cs="Calibri"/>
                <w:color w:val="0000FF"/>
                <w:sz w:val="22"/>
                <w:szCs w:val="22"/>
                <w:lang w:eastAsia="sk-SK"/>
              </w:rPr>
              <w:t>1</w:t>
            </w:r>
            <w:r w:rsidR="007627FC" w:rsidRPr="00190CDC">
              <w:rPr>
                <w:rFonts w:ascii="Calibri" w:hAnsi="Calibri" w:cs="Calibri"/>
                <w:color w:val="0000FF"/>
                <w:sz w:val="22"/>
                <w:szCs w:val="22"/>
                <w:lang w:eastAsia="sk-SK"/>
              </w:rPr>
              <w:t>:</w:t>
            </w:r>
            <w:r>
              <w:rPr>
                <w:rFonts w:ascii="Calibri" w:hAnsi="Calibri" w:cs="Calibri"/>
                <w:color w:val="0000FF"/>
                <w:sz w:val="22"/>
                <w:szCs w:val="22"/>
                <w:lang w:eastAsia="sk-SK"/>
              </w:rPr>
              <w:t>4</w:t>
            </w:r>
            <w:r w:rsidR="007627FC" w:rsidRPr="00190CDC">
              <w:rPr>
                <w:rFonts w:ascii="Calibri" w:hAnsi="Calibri" w:cs="Calibri"/>
                <w:color w:val="0000FF"/>
                <w:sz w:val="22"/>
                <w:szCs w:val="22"/>
                <w:lang w:eastAsia="sk-SK"/>
              </w:rPr>
              <w:t xml:space="preserve"> (</w:t>
            </w:r>
            <w:r>
              <w:rPr>
                <w:rFonts w:ascii="Calibri" w:hAnsi="Calibri" w:cs="Calibri"/>
                <w:color w:val="0000FF"/>
                <w:sz w:val="22"/>
                <w:szCs w:val="22"/>
                <w:lang w:eastAsia="sk-SK"/>
              </w:rPr>
              <w:t>0</w:t>
            </w:r>
            <w:r w:rsidR="007627FC" w:rsidRPr="00190CDC">
              <w:rPr>
                <w:rFonts w:ascii="Calibri" w:hAnsi="Calibri" w:cs="Calibri"/>
                <w:color w:val="0000FF"/>
                <w:sz w:val="22"/>
                <w:szCs w:val="22"/>
                <w:lang w:eastAsia="sk-SK"/>
              </w:rPr>
              <w:t>:</w:t>
            </w:r>
            <w:r>
              <w:rPr>
                <w:rFonts w:ascii="Calibri" w:hAnsi="Calibri" w:cs="Calibri"/>
                <w:color w:val="0000FF"/>
                <w:sz w:val="22"/>
                <w:szCs w:val="22"/>
                <w:lang w:eastAsia="sk-SK"/>
              </w:rPr>
              <w:t>3</w:t>
            </w:r>
            <w:r w:rsidR="007627FC" w:rsidRPr="00190CDC">
              <w:rPr>
                <w:rFonts w:ascii="Calibri" w:hAnsi="Calibri" w:cs="Calibri"/>
                <w:color w:val="0000FF"/>
                <w:sz w:val="22"/>
                <w:szCs w:val="22"/>
                <w:lang w:eastAsia="sk-SK"/>
              </w:rPr>
              <w:t xml:space="preserve">, </w:t>
            </w:r>
            <w:r>
              <w:rPr>
                <w:rFonts w:ascii="Calibri" w:hAnsi="Calibri" w:cs="Calibri"/>
                <w:color w:val="0000FF"/>
                <w:sz w:val="22"/>
                <w:szCs w:val="22"/>
                <w:lang w:eastAsia="sk-SK"/>
              </w:rPr>
              <w:t>1</w:t>
            </w:r>
            <w:r w:rsidR="007627FC" w:rsidRPr="00190CDC">
              <w:rPr>
                <w:rFonts w:ascii="Calibri" w:hAnsi="Calibri" w:cs="Calibri"/>
                <w:color w:val="0000FF"/>
                <w:sz w:val="22"/>
                <w:szCs w:val="22"/>
                <w:lang w:eastAsia="sk-SK"/>
              </w:rPr>
              <w:t>:</w:t>
            </w:r>
            <w:r w:rsidR="007627FC">
              <w:rPr>
                <w:rFonts w:ascii="Calibri" w:hAnsi="Calibri" w:cs="Calibri"/>
                <w:color w:val="0000FF"/>
                <w:sz w:val="22"/>
                <w:szCs w:val="22"/>
                <w:lang w:eastAsia="sk-SK"/>
              </w:rPr>
              <w:t>0</w:t>
            </w:r>
            <w:r w:rsidR="007627FC" w:rsidRPr="00190CDC">
              <w:rPr>
                <w:rFonts w:ascii="Calibri" w:hAnsi="Calibri" w:cs="Calibri"/>
                <w:color w:val="0000FF"/>
                <w:sz w:val="22"/>
                <w:szCs w:val="22"/>
                <w:lang w:eastAsia="sk-SK"/>
              </w:rPr>
              <w:t>, 0:</w:t>
            </w:r>
            <w:r w:rsidR="007627FC">
              <w:rPr>
                <w:rFonts w:ascii="Calibri" w:hAnsi="Calibri" w:cs="Calibri"/>
                <w:color w:val="0000FF"/>
                <w:sz w:val="22"/>
                <w:szCs w:val="22"/>
                <w:lang w:eastAsia="sk-SK"/>
              </w:rPr>
              <w:t>1</w:t>
            </w:r>
            <w:r w:rsidR="007627FC" w:rsidRPr="00190CDC">
              <w:rPr>
                <w:rFonts w:ascii="Calibri" w:hAnsi="Calibri" w:cs="Calibri"/>
                <w:color w:val="0000FF"/>
                <w:sz w:val="22"/>
                <w:szCs w:val="22"/>
                <w:lang w:eastAsia="sk-SK"/>
              </w:rPr>
              <w:t>) </w:t>
            </w:r>
          </w:p>
        </w:tc>
      </w:tr>
    </w:tbl>
    <w:p w14:paraId="759BF7E9" w14:textId="77777777" w:rsidR="00630643" w:rsidRDefault="00630643"/>
    <w:p w14:paraId="7B829ECD" w14:textId="77777777" w:rsidR="00630643" w:rsidRDefault="00630643"/>
    <w:p w14:paraId="5D1313BC" w14:textId="2C69CC53" w:rsidR="00630643" w:rsidRDefault="002E1DC2">
      <w:r>
        <w:rPr>
          <w:b/>
          <w:color w:val="000000"/>
        </w:rPr>
        <w:t xml:space="preserve">PRIEBEŽNÁ TABUĽKA PO </w:t>
      </w:r>
      <w:r w:rsidR="00190CDC">
        <w:rPr>
          <w:b/>
          <w:color w:val="000000"/>
        </w:rPr>
        <w:t>1</w:t>
      </w:r>
      <w:r>
        <w:rPr>
          <w:b/>
          <w:color w:val="000000"/>
        </w:rPr>
        <w:t>. KOLE</w:t>
      </w:r>
    </w:p>
    <w:p w14:paraId="3FE8F77A" w14:textId="77777777" w:rsidR="00630643" w:rsidRDefault="00630643"/>
    <w:tbl>
      <w:tblPr>
        <w:tblW w:w="0" w:type="auto"/>
        <w:tblInd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11"/>
        <w:gridCol w:w="2409"/>
        <w:gridCol w:w="567"/>
        <w:gridCol w:w="567"/>
        <w:gridCol w:w="567"/>
        <w:gridCol w:w="567"/>
        <w:gridCol w:w="709"/>
        <w:gridCol w:w="567"/>
      </w:tblGrid>
      <w:tr w:rsidR="00630643" w:rsidRPr="00490E62" w14:paraId="6084F7BD" w14:textId="77777777" w:rsidTr="003C260F">
        <w:trPr>
          <w:tblHeader/>
        </w:trPr>
        <w:tc>
          <w:tcPr>
            <w:tcW w:w="411" w:type="dxa"/>
            <w:shd w:val="clear" w:color="auto" w:fill="FFFFFF"/>
            <w:vAlign w:val="center"/>
          </w:tcPr>
          <w:p w14:paraId="676AD78A" w14:textId="77777777" w:rsidR="00630643" w:rsidRPr="00490E62" w:rsidRDefault="002E1DC2">
            <w:pPr>
              <w:rPr>
                <w:rFonts w:ascii="Arial" w:hAnsi="Arial" w:cs="Arial"/>
                <w:b/>
                <w:bCs/>
                <w:color w:val="000000"/>
                <w:sz w:val="20"/>
              </w:rPr>
            </w:pPr>
            <w:r w:rsidRPr="00490E62">
              <w:rPr>
                <w:rFonts w:ascii="Arial" w:hAnsi="Arial" w:cs="Arial"/>
                <w:b/>
                <w:bCs/>
                <w:color w:val="000000"/>
                <w:sz w:val="20"/>
              </w:rPr>
              <w:t>Por</w:t>
            </w:r>
          </w:p>
        </w:tc>
        <w:tc>
          <w:tcPr>
            <w:tcW w:w="2409" w:type="dxa"/>
            <w:shd w:val="clear" w:color="auto" w:fill="FFFFFF"/>
            <w:vAlign w:val="center"/>
          </w:tcPr>
          <w:p w14:paraId="08DBA945" w14:textId="77777777" w:rsidR="00630643" w:rsidRPr="00490E62" w:rsidRDefault="002E1DC2">
            <w:pPr>
              <w:rPr>
                <w:rFonts w:ascii="Arial" w:hAnsi="Arial" w:cs="Arial"/>
                <w:b/>
                <w:bCs/>
                <w:color w:val="000000"/>
                <w:sz w:val="20"/>
              </w:rPr>
            </w:pPr>
            <w:r w:rsidRPr="00490E62">
              <w:rPr>
                <w:rFonts w:ascii="Arial" w:hAnsi="Arial" w:cs="Arial"/>
                <w:b/>
                <w:bCs/>
                <w:color w:val="000000"/>
                <w:sz w:val="20"/>
              </w:rPr>
              <w:t>Názov tímu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6DF97143" w14:textId="77777777" w:rsidR="00630643" w:rsidRPr="00490E62" w:rsidRDefault="002E1DC2">
            <w:pPr>
              <w:rPr>
                <w:rFonts w:ascii="Arial" w:hAnsi="Arial" w:cs="Arial"/>
                <w:b/>
                <w:bCs/>
                <w:color w:val="000000"/>
                <w:sz w:val="20"/>
              </w:rPr>
            </w:pPr>
            <w:r w:rsidRPr="00490E62">
              <w:rPr>
                <w:rFonts w:ascii="Arial" w:hAnsi="Arial" w:cs="Arial"/>
                <w:b/>
                <w:bCs/>
                <w:color w:val="000000"/>
                <w:sz w:val="20"/>
              </w:rPr>
              <w:t>Z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157B1632" w14:textId="77777777" w:rsidR="00630643" w:rsidRPr="00490E62" w:rsidRDefault="002E1DC2">
            <w:pPr>
              <w:rPr>
                <w:rFonts w:ascii="Arial" w:hAnsi="Arial" w:cs="Arial"/>
                <w:b/>
                <w:bCs/>
                <w:color w:val="000000"/>
                <w:sz w:val="20"/>
              </w:rPr>
            </w:pPr>
            <w:r w:rsidRPr="00490E62">
              <w:rPr>
                <w:rFonts w:ascii="Arial" w:hAnsi="Arial" w:cs="Arial"/>
                <w:b/>
                <w:bCs/>
                <w:color w:val="000000"/>
                <w:sz w:val="20"/>
              </w:rPr>
              <w:t>V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2E0F4392" w14:textId="77777777" w:rsidR="00630643" w:rsidRPr="00490E62" w:rsidRDefault="002E1DC2">
            <w:pPr>
              <w:rPr>
                <w:rFonts w:ascii="Arial" w:hAnsi="Arial" w:cs="Arial"/>
                <w:b/>
                <w:bCs/>
                <w:color w:val="000000"/>
                <w:sz w:val="20"/>
              </w:rPr>
            </w:pPr>
            <w:r w:rsidRPr="00490E62">
              <w:rPr>
                <w:rFonts w:ascii="Arial" w:hAnsi="Arial" w:cs="Arial"/>
                <w:b/>
                <w:bCs/>
                <w:color w:val="000000"/>
                <w:sz w:val="20"/>
              </w:rPr>
              <w:t>R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1AA015DA" w14:textId="77777777" w:rsidR="00630643" w:rsidRPr="00490E62" w:rsidRDefault="002E1DC2">
            <w:pPr>
              <w:rPr>
                <w:rFonts w:ascii="Arial" w:hAnsi="Arial" w:cs="Arial"/>
                <w:b/>
                <w:bCs/>
                <w:color w:val="000000"/>
                <w:sz w:val="20"/>
              </w:rPr>
            </w:pPr>
            <w:r w:rsidRPr="00490E62">
              <w:rPr>
                <w:rFonts w:ascii="Arial" w:hAnsi="Arial" w:cs="Arial"/>
                <w:b/>
                <w:bCs/>
                <w:color w:val="000000"/>
                <w:sz w:val="20"/>
              </w:rPr>
              <w:t>P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0A730F8F" w14:textId="527860E7" w:rsidR="00630643" w:rsidRPr="00490E62" w:rsidRDefault="002E1DC2">
            <w:pPr>
              <w:rPr>
                <w:rFonts w:ascii="Arial" w:hAnsi="Arial" w:cs="Arial"/>
                <w:b/>
                <w:bCs/>
                <w:color w:val="000000"/>
                <w:sz w:val="20"/>
              </w:rPr>
            </w:pPr>
            <w:r w:rsidRPr="00490E62">
              <w:rPr>
                <w:rFonts w:ascii="Arial" w:hAnsi="Arial" w:cs="Arial"/>
                <w:b/>
                <w:bCs/>
                <w:color w:val="000000"/>
                <w:sz w:val="20"/>
              </w:rPr>
              <w:t>Skóre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7B289FBC" w14:textId="77777777" w:rsidR="00630643" w:rsidRPr="00490E62" w:rsidRDefault="002E1DC2">
            <w:r w:rsidRPr="00490E62">
              <w:rPr>
                <w:rFonts w:ascii="Arial" w:hAnsi="Arial" w:cs="Arial"/>
                <w:b/>
                <w:bCs/>
                <w:color w:val="000000"/>
                <w:sz w:val="20"/>
              </w:rPr>
              <w:t>B</w:t>
            </w:r>
          </w:p>
        </w:tc>
      </w:tr>
      <w:tr w:rsidR="00062110" w:rsidRPr="00490E62" w14:paraId="2BD65879" w14:textId="77777777" w:rsidTr="003C260F">
        <w:tc>
          <w:tcPr>
            <w:tcW w:w="411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</w:tcBorders>
            <w:shd w:val="clear" w:color="auto" w:fill="FFFFFF"/>
            <w:vAlign w:val="center"/>
          </w:tcPr>
          <w:p w14:paraId="68210505" w14:textId="77777777" w:rsidR="00062110" w:rsidRPr="00490E62" w:rsidRDefault="00062110" w:rsidP="00062110">
            <w:pPr>
              <w:rPr>
                <w:rFonts w:ascii="Arial" w:hAnsi="Arial" w:cs="Arial"/>
                <w:b/>
                <w:bCs/>
                <w:color w:val="000000"/>
                <w:sz w:val="20"/>
              </w:rPr>
            </w:pPr>
            <w:r w:rsidRPr="00490E62">
              <w:rPr>
                <w:rFonts w:ascii="Arial" w:hAnsi="Arial" w:cs="Arial"/>
                <w:b/>
                <w:bCs/>
                <w:color w:val="000000"/>
                <w:sz w:val="20"/>
              </w:rPr>
              <w:t>1.</w:t>
            </w:r>
          </w:p>
        </w:tc>
        <w:tc>
          <w:tcPr>
            <w:tcW w:w="240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</w:tcBorders>
            <w:shd w:val="clear" w:color="auto" w:fill="FFFFFF"/>
            <w:vAlign w:val="center"/>
          </w:tcPr>
          <w:p w14:paraId="55CA7837" w14:textId="5740ADC6" w:rsidR="00062110" w:rsidRPr="00490E62" w:rsidRDefault="00062110" w:rsidP="0006211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0E6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OŠK Lokca</w:t>
            </w:r>
          </w:p>
        </w:tc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</w:tcBorders>
            <w:shd w:val="clear" w:color="auto" w:fill="FFFFFF"/>
            <w:vAlign w:val="center"/>
          </w:tcPr>
          <w:p w14:paraId="5372C94B" w14:textId="1DCA3E04" w:rsidR="00062110" w:rsidRPr="00490E62" w:rsidRDefault="00062110" w:rsidP="0006211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</w:tcBorders>
            <w:shd w:val="clear" w:color="auto" w:fill="FFFFFF"/>
            <w:vAlign w:val="center"/>
          </w:tcPr>
          <w:p w14:paraId="75A130FD" w14:textId="61811C3B" w:rsidR="00062110" w:rsidRPr="00490E62" w:rsidRDefault="00062110" w:rsidP="0006211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</w:tcBorders>
            <w:shd w:val="clear" w:color="auto" w:fill="FFFFFF"/>
            <w:vAlign w:val="center"/>
          </w:tcPr>
          <w:p w14:paraId="43E14595" w14:textId="6F5D8BAF" w:rsidR="00062110" w:rsidRPr="00490E62" w:rsidRDefault="00062110" w:rsidP="0006211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</w:tcBorders>
            <w:shd w:val="clear" w:color="auto" w:fill="FFFFFF"/>
            <w:vAlign w:val="center"/>
          </w:tcPr>
          <w:p w14:paraId="34373FB8" w14:textId="7E145181" w:rsidR="00062110" w:rsidRPr="00490E62" w:rsidRDefault="00062110" w:rsidP="0006211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</w:tcBorders>
            <w:shd w:val="clear" w:color="auto" w:fill="FFFFFF"/>
            <w:vAlign w:val="center"/>
          </w:tcPr>
          <w:p w14:paraId="46944079" w14:textId="2F3297AA" w:rsidR="00062110" w:rsidRPr="00490E62" w:rsidRDefault="00062110" w:rsidP="00062110">
            <w:pPr>
              <w:rPr>
                <w:rFonts w:ascii="Arial" w:hAnsi="Arial" w:cs="Arial"/>
                <w:b/>
                <w:bCs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  <w:r w:rsidRPr="00490E62">
              <w:rPr>
                <w:rFonts w:ascii="Arial" w:hAnsi="Arial" w:cs="Arial"/>
                <w:color w:val="000000"/>
                <w:sz w:val="20"/>
                <w:szCs w:val="20"/>
              </w:rPr>
              <w:t>: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FFFFFF"/>
            <w:vAlign w:val="center"/>
          </w:tcPr>
          <w:p w14:paraId="407A3880" w14:textId="3956381A" w:rsidR="00062110" w:rsidRPr="00490E62" w:rsidRDefault="00062110" w:rsidP="00062110"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>2</w:t>
            </w:r>
          </w:p>
        </w:tc>
      </w:tr>
      <w:tr w:rsidR="008B73B5" w:rsidRPr="00490E62" w14:paraId="6DD52963" w14:textId="77777777" w:rsidTr="003C260F">
        <w:tc>
          <w:tcPr>
            <w:tcW w:w="411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</w:tcBorders>
            <w:shd w:val="clear" w:color="auto" w:fill="FFFFFF"/>
            <w:vAlign w:val="center"/>
          </w:tcPr>
          <w:p w14:paraId="590CE8DB" w14:textId="77777777" w:rsidR="008B73B5" w:rsidRPr="00490E62" w:rsidRDefault="008B73B5" w:rsidP="008B73B5">
            <w:pPr>
              <w:rPr>
                <w:rFonts w:ascii="Arial" w:hAnsi="Arial" w:cs="Arial"/>
                <w:b/>
                <w:bCs/>
                <w:color w:val="000000"/>
                <w:sz w:val="20"/>
              </w:rPr>
            </w:pPr>
            <w:r w:rsidRPr="00490E62">
              <w:rPr>
                <w:rFonts w:ascii="Arial" w:hAnsi="Arial" w:cs="Arial"/>
                <w:b/>
                <w:bCs/>
                <w:color w:val="000000"/>
                <w:sz w:val="20"/>
              </w:rPr>
              <w:t>2.</w:t>
            </w:r>
          </w:p>
        </w:tc>
        <w:tc>
          <w:tcPr>
            <w:tcW w:w="240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</w:tcBorders>
            <w:shd w:val="clear" w:color="auto" w:fill="FFFFFF"/>
            <w:vAlign w:val="center"/>
          </w:tcPr>
          <w:p w14:paraId="5F4DFDA9" w14:textId="1B63E4DC" w:rsidR="008B73B5" w:rsidRPr="00490E62" w:rsidRDefault="008B73B5" w:rsidP="008B73B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0E62">
              <w:rPr>
                <w:rFonts w:ascii="Arial" w:hAnsi="Arial" w:cs="Arial"/>
                <w:b/>
                <w:bCs/>
                <w:color w:val="000000"/>
                <w:sz w:val="20"/>
              </w:rPr>
              <w:t>TJ Oravská Lesná B</w:t>
            </w:r>
          </w:p>
        </w:tc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</w:tcBorders>
            <w:shd w:val="clear" w:color="auto" w:fill="FFFFFF"/>
            <w:vAlign w:val="center"/>
          </w:tcPr>
          <w:p w14:paraId="4E093002" w14:textId="4A28A557" w:rsidR="008B73B5" w:rsidRPr="00490E62" w:rsidRDefault="005C3054" w:rsidP="008B73B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</w:tcBorders>
            <w:shd w:val="clear" w:color="auto" w:fill="FFFFFF"/>
            <w:vAlign w:val="center"/>
          </w:tcPr>
          <w:p w14:paraId="5183A0FB" w14:textId="20767C29" w:rsidR="008B73B5" w:rsidRPr="00490E62" w:rsidRDefault="005C3054" w:rsidP="008B73B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</w:tcBorders>
            <w:shd w:val="clear" w:color="auto" w:fill="FFFFFF"/>
            <w:vAlign w:val="center"/>
          </w:tcPr>
          <w:p w14:paraId="41C3985F" w14:textId="388E1710" w:rsidR="008B73B5" w:rsidRPr="00490E62" w:rsidRDefault="005C3054" w:rsidP="008B73B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</w:tcBorders>
            <w:shd w:val="clear" w:color="auto" w:fill="FFFFFF"/>
            <w:vAlign w:val="center"/>
          </w:tcPr>
          <w:p w14:paraId="07B95087" w14:textId="446D70EE" w:rsidR="008B73B5" w:rsidRPr="00490E62" w:rsidRDefault="008B73B5" w:rsidP="008B73B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30102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</w:tcBorders>
            <w:shd w:val="clear" w:color="auto" w:fill="FFFFFF"/>
            <w:vAlign w:val="center"/>
          </w:tcPr>
          <w:p w14:paraId="6B53009D" w14:textId="50C712CE" w:rsidR="008B73B5" w:rsidRPr="00490E62" w:rsidRDefault="005C3054" w:rsidP="008B73B5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  <w:r w:rsidR="008B73B5" w:rsidRPr="00490E62">
              <w:rPr>
                <w:rFonts w:ascii="Arial" w:hAnsi="Arial" w:cs="Arial"/>
                <w:color w:val="000000"/>
                <w:sz w:val="20"/>
                <w:szCs w:val="20"/>
              </w:rPr>
              <w:t>: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FFFFFF"/>
            <w:vAlign w:val="center"/>
          </w:tcPr>
          <w:p w14:paraId="6A4B825D" w14:textId="7EA4E814" w:rsidR="008B73B5" w:rsidRPr="00490E62" w:rsidRDefault="005C3054" w:rsidP="008B73B5">
            <w:r>
              <w:rPr>
                <w:rFonts w:ascii="Arial" w:hAnsi="Arial" w:cs="Arial"/>
                <w:b/>
                <w:bCs/>
                <w:color w:val="000000"/>
                <w:sz w:val="20"/>
              </w:rPr>
              <w:t>2</w:t>
            </w:r>
          </w:p>
        </w:tc>
      </w:tr>
      <w:tr w:rsidR="00330102" w:rsidRPr="00490E62" w14:paraId="78020340" w14:textId="77777777" w:rsidTr="003C260F">
        <w:tc>
          <w:tcPr>
            <w:tcW w:w="411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</w:tcBorders>
            <w:shd w:val="clear" w:color="auto" w:fill="FFFFFF"/>
            <w:vAlign w:val="center"/>
          </w:tcPr>
          <w:p w14:paraId="25A1A19E" w14:textId="77777777" w:rsidR="00330102" w:rsidRPr="00490E62" w:rsidRDefault="00330102" w:rsidP="00330102">
            <w:pPr>
              <w:rPr>
                <w:rFonts w:ascii="Arial" w:hAnsi="Arial" w:cs="Arial"/>
                <w:b/>
                <w:bCs/>
                <w:color w:val="000000"/>
                <w:sz w:val="20"/>
              </w:rPr>
            </w:pPr>
            <w:r w:rsidRPr="00490E62">
              <w:rPr>
                <w:rFonts w:ascii="Arial" w:hAnsi="Arial" w:cs="Arial"/>
                <w:b/>
                <w:color w:val="000000"/>
                <w:sz w:val="20"/>
                <w:szCs w:val="20"/>
              </w:rPr>
              <w:t>3</w:t>
            </w:r>
            <w:r w:rsidRPr="00490E62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240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</w:tcBorders>
            <w:shd w:val="clear" w:color="auto" w:fill="FFFFFF"/>
            <w:vAlign w:val="center"/>
          </w:tcPr>
          <w:p w14:paraId="44C1FE8B" w14:textId="58BF439C" w:rsidR="00330102" w:rsidRPr="00490E62" w:rsidRDefault="00330102" w:rsidP="0033010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0E62">
              <w:rPr>
                <w:rFonts w:ascii="Arial" w:hAnsi="Arial" w:cs="Arial"/>
                <w:b/>
                <w:bCs/>
                <w:color w:val="000000"/>
                <w:sz w:val="20"/>
              </w:rPr>
              <w:t>HK Novoť</w:t>
            </w:r>
          </w:p>
        </w:tc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</w:tcBorders>
            <w:shd w:val="clear" w:color="auto" w:fill="FFFFFF"/>
            <w:vAlign w:val="center"/>
          </w:tcPr>
          <w:p w14:paraId="614EF3A9" w14:textId="63523BFF" w:rsidR="00330102" w:rsidRPr="00490E62" w:rsidRDefault="007627FC" w:rsidP="0033010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</w:tcBorders>
            <w:shd w:val="clear" w:color="auto" w:fill="FFFFFF"/>
            <w:vAlign w:val="center"/>
          </w:tcPr>
          <w:p w14:paraId="2CE67A14" w14:textId="4761DA89" w:rsidR="00330102" w:rsidRPr="00490E62" w:rsidRDefault="007627FC" w:rsidP="0033010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</w:tcBorders>
            <w:shd w:val="clear" w:color="auto" w:fill="FFFFFF"/>
            <w:vAlign w:val="center"/>
          </w:tcPr>
          <w:p w14:paraId="20E62962" w14:textId="6D38D592" w:rsidR="00330102" w:rsidRPr="00490E62" w:rsidRDefault="00330102" w:rsidP="0033010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0E62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</w:tcBorders>
            <w:shd w:val="clear" w:color="auto" w:fill="FFFFFF"/>
            <w:vAlign w:val="center"/>
          </w:tcPr>
          <w:p w14:paraId="38CE5F75" w14:textId="5A22FCD6" w:rsidR="00330102" w:rsidRPr="00490E62" w:rsidRDefault="007627FC" w:rsidP="0033010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</w:tcBorders>
            <w:shd w:val="clear" w:color="auto" w:fill="FFFFFF"/>
            <w:vAlign w:val="center"/>
          </w:tcPr>
          <w:p w14:paraId="6030D096" w14:textId="0BDF1DF5" w:rsidR="00330102" w:rsidRPr="00490E62" w:rsidRDefault="007627FC" w:rsidP="00330102">
            <w:pPr>
              <w:rPr>
                <w:rFonts w:ascii="Arial" w:hAnsi="Arial" w:cs="Arial"/>
                <w:b/>
                <w:bCs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  <w:r w:rsidR="00330102" w:rsidRPr="00490E62">
              <w:rPr>
                <w:rFonts w:ascii="Arial" w:hAnsi="Arial" w:cs="Arial"/>
                <w:color w:val="000000"/>
                <w:sz w:val="20"/>
                <w:szCs w:val="20"/>
              </w:rPr>
              <w:t>: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FFFFFF"/>
            <w:vAlign w:val="center"/>
          </w:tcPr>
          <w:p w14:paraId="4BBEF677" w14:textId="7E9F3047" w:rsidR="00330102" w:rsidRPr="00490E62" w:rsidRDefault="007627FC" w:rsidP="00330102">
            <w:r>
              <w:rPr>
                <w:rFonts w:ascii="Arial" w:hAnsi="Arial" w:cs="Arial"/>
                <w:b/>
                <w:bCs/>
                <w:color w:val="000000"/>
                <w:sz w:val="20"/>
              </w:rPr>
              <w:t>2</w:t>
            </w:r>
          </w:p>
        </w:tc>
      </w:tr>
      <w:tr w:rsidR="008B73B5" w:rsidRPr="00490E62" w14:paraId="1C755EE4" w14:textId="77777777" w:rsidTr="003C260F">
        <w:tc>
          <w:tcPr>
            <w:tcW w:w="411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</w:tcBorders>
            <w:shd w:val="clear" w:color="auto" w:fill="FFFFFF"/>
            <w:vAlign w:val="center"/>
          </w:tcPr>
          <w:p w14:paraId="0043AE28" w14:textId="77777777" w:rsidR="008B73B5" w:rsidRPr="00490E62" w:rsidRDefault="008B73B5" w:rsidP="008B73B5">
            <w:pPr>
              <w:rPr>
                <w:rFonts w:ascii="Arial" w:hAnsi="Arial" w:cs="Arial"/>
                <w:b/>
                <w:bCs/>
                <w:color w:val="000000"/>
                <w:sz w:val="20"/>
              </w:rPr>
            </w:pPr>
            <w:r w:rsidRPr="00490E62">
              <w:rPr>
                <w:rFonts w:ascii="Arial" w:hAnsi="Arial" w:cs="Arial"/>
                <w:b/>
                <w:bCs/>
                <w:color w:val="000000"/>
                <w:sz w:val="20"/>
              </w:rPr>
              <w:t>4.</w:t>
            </w:r>
          </w:p>
        </w:tc>
        <w:tc>
          <w:tcPr>
            <w:tcW w:w="240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</w:tcBorders>
            <w:shd w:val="clear" w:color="auto" w:fill="FFFFFF"/>
            <w:vAlign w:val="center"/>
          </w:tcPr>
          <w:p w14:paraId="3F7CEA68" w14:textId="71483B8F" w:rsidR="008B73B5" w:rsidRPr="00490E62" w:rsidRDefault="008B73B5" w:rsidP="008B73B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0E62">
              <w:rPr>
                <w:rFonts w:ascii="Arial" w:hAnsi="Arial" w:cs="Arial"/>
                <w:b/>
                <w:bCs/>
                <w:color w:val="000000"/>
                <w:sz w:val="20"/>
              </w:rPr>
              <w:t>HK Rabča</w:t>
            </w:r>
          </w:p>
        </w:tc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</w:tcBorders>
            <w:shd w:val="clear" w:color="auto" w:fill="FFFFFF"/>
            <w:vAlign w:val="center"/>
          </w:tcPr>
          <w:p w14:paraId="36396243" w14:textId="25CBAD10" w:rsidR="008B73B5" w:rsidRPr="00490E62" w:rsidRDefault="004400B2" w:rsidP="008B73B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</w:tcBorders>
            <w:shd w:val="clear" w:color="auto" w:fill="FFFFFF"/>
            <w:vAlign w:val="center"/>
          </w:tcPr>
          <w:p w14:paraId="527B7B55" w14:textId="514EB49B" w:rsidR="008B73B5" w:rsidRPr="00490E62" w:rsidRDefault="004400B2" w:rsidP="008B73B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</w:tcBorders>
            <w:shd w:val="clear" w:color="auto" w:fill="FFFFFF"/>
            <w:vAlign w:val="center"/>
          </w:tcPr>
          <w:p w14:paraId="6637414C" w14:textId="1B826633" w:rsidR="008B73B5" w:rsidRPr="00490E62" w:rsidRDefault="008B73B5" w:rsidP="008B73B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0E62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</w:tcBorders>
            <w:shd w:val="clear" w:color="auto" w:fill="FFFFFF"/>
            <w:vAlign w:val="center"/>
          </w:tcPr>
          <w:p w14:paraId="70D0DD25" w14:textId="12E5D82C" w:rsidR="008B73B5" w:rsidRPr="00490E62" w:rsidRDefault="004400B2" w:rsidP="008B73B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</w:tcBorders>
            <w:shd w:val="clear" w:color="auto" w:fill="FFFFFF"/>
            <w:vAlign w:val="center"/>
          </w:tcPr>
          <w:p w14:paraId="17C0BACC" w14:textId="705F71A4" w:rsidR="008B73B5" w:rsidRPr="00490E62" w:rsidRDefault="004400B2" w:rsidP="008B73B5">
            <w:pPr>
              <w:rPr>
                <w:rFonts w:ascii="Arial" w:hAnsi="Arial" w:cs="Arial"/>
                <w:b/>
                <w:bCs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  <w:r w:rsidR="008B73B5" w:rsidRPr="00490E62">
              <w:rPr>
                <w:rFonts w:ascii="Arial" w:hAnsi="Arial" w:cs="Arial"/>
                <w:color w:val="000000"/>
                <w:sz w:val="20"/>
                <w:szCs w:val="20"/>
              </w:rPr>
              <w:t>: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FFFFFF"/>
            <w:vAlign w:val="center"/>
          </w:tcPr>
          <w:p w14:paraId="57CADC61" w14:textId="0AF1B690" w:rsidR="008B73B5" w:rsidRPr="00490E62" w:rsidRDefault="004400B2" w:rsidP="008B73B5"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</w:t>
            </w:r>
          </w:p>
        </w:tc>
      </w:tr>
      <w:tr w:rsidR="00062110" w:rsidRPr="00490E62" w14:paraId="715F59E6" w14:textId="77777777" w:rsidTr="003C260F">
        <w:tc>
          <w:tcPr>
            <w:tcW w:w="411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</w:tcBorders>
            <w:shd w:val="clear" w:color="auto" w:fill="FFFFFF"/>
            <w:vAlign w:val="center"/>
          </w:tcPr>
          <w:p w14:paraId="5DC608A6" w14:textId="500EC6EF" w:rsidR="00062110" w:rsidRPr="00490E62" w:rsidRDefault="00062110" w:rsidP="00062110">
            <w:pPr>
              <w:rPr>
                <w:rFonts w:ascii="Arial" w:hAnsi="Arial" w:cs="Arial"/>
                <w:b/>
                <w:bCs/>
                <w:color w:val="000000"/>
                <w:sz w:val="20"/>
              </w:rPr>
            </w:pPr>
          </w:p>
        </w:tc>
        <w:tc>
          <w:tcPr>
            <w:tcW w:w="240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</w:tcBorders>
            <w:shd w:val="clear" w:color="auto" w:fill="FFFFFF"/>
            <w:vAlign w:val="center"/>
          </w:tcPr>
          <w:p w14:paraId="1146AE83" w14:textId="5C912759" w:rsidR="00062110" w:rsidRPr="00490E62" w:rsidRDefault="00062110" w:rsidP="0006211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0E62">
              <w:rPr>
                <w:rFonts w:ascii="Arial" w:hAnsi="Arial" w:cs="Arial"/>
                <w:b/>
                <w:bCs/>
                <w:color w:val="000000"/>
                <w:sz w:val="20"/>
              </w:rPr>
              <w:t>HK Nová Bystrica</w:t>
            </w:r>
          </w:p>
        </w:tc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</w:tcBorders>
            <w:shd w:val="clear" w:color="auto" w:fill="FFFFFF"/>
            <w:vAlign w:val="center"/>
          </w:tcPr>
          <w:p w14:paraId="5FA181C6" w14:textId="4C1CA33F" w:rsidR="00062110" w:rsidRPr="00490E62" w:rsidRDefault="00062110" w:rsidP="0006211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</w:tcBorders>
            <w:shd w:val="clear" w:color="auto" w:fill="FFFFFF"/>
            <w:vAlign w:val="center"/>
          </w:tcPr>
          <w:p w14:paraId="51FC6CE2" w14:textId="42E5C734" w:rsidR="00062110" w:rsidRPr="00490E62" w:rsidRDefault="00062110" w:rsidP="0006211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</w:tcBorders>
            <w:shd w:val="clear" w:color="auto" w:fill="FFFFFF"/>
            <w:vAlign w:val="center"/>
          </w:tcPr>
          <w:p w14:paraId="5BE9FFC7" w14:textId="23B9B41B" w:rsidR="00062110" w:rsidRPr="00490E62" w:rsidRDefault="00062110" w:rsidP="0006211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0E62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</w:tcBorders>
            <w:shd w:val="clear" w:color="auto" w:fill="FFFFFF"/>
            <w:vAlign w:val="center"/>
          </w:tcPr>
          <w:p w14:paraId="3B0661CA" w14:textId="5FE031B0" w:rsidR="00062110" w:rsidRPr="00490E62" w:rsidRDefault="00062110" w:rsidP="0006211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0E62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</w:tcBorders>
            <w:shd w:val="clear" w:color="auto" w:fill="FFFFFF"/>
            <w:vAlign w:val="center"/>
          </w:tcPr>
          <w:p w14:paraId="7EE25CD1" w14:textId="296F1FCA" w:rsidR="00062110" w:rsidRPr="00490E62" w:rsidRDefault="00062110" w:rsidP="00062110">
            <w:pPr>
              <w:rPr>
                <w:rFonts w:ascii="Arial" w:hAnsi="Arial" w:cs="Arial"/>
                <w:b/>
                <w:bCs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  <w:r w:rsidRPr="00490E62">
              <w:rPr>
                <w:rFonts w:ascii="Arial" w:hAnsi="Arial" w:cs="Arial"/>
                <w:color w:val="000000"/>
                <w:sz w:val="20"/>
                <w:szCs w:val="20"/>
              </w:rPr>
              <w:t>: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FFFFFF"/>
            <w:vAlign w:val="center"/>
          </w:tcPr>
          <w:p w14:paraId="4D0FC758" w14:textId="0F82642A" w:rsidR="00062110" w:rsidRPr="00490E62" w:rsidRDefault="00062110" w:rsidP="00062110">
            <w:r>
              <w:rPr>
                <w:rFonts w:ascii="Arial" w:hAnsi="Arial" w:cs="Arial"/>
                <w:b/>
                <w:bCs/>
                <w:color w:val="000000"/>
                <w:sz w:val="20"/>
              </w:rPr>
              <w:t>2</w:t>
            </w:r>
          </w:p>
        </w:tc>
      </w:tr>
      <w:tr w:rsidR="008B73B5" w:rsidRPr="00490E62" w14:paraId="074AFE13" w14:textId="77777777" w:rsidTr="003C260F">
        <w:tc>
          <w:tcPr>
            <w:tcW w:w="411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</w:tcBorders>
            <w:shd w:val="clear" w:color="auto" w:fill="FFFFFF"/>
            <w:vAlign w:val="center"/>
          </w:tcPr>
          <w:p w14:paraId="7208D213" w14:textId="106C17F9" w:rsidR="008B73B5" w:rsidRPr="00490E62" w:rsidRDefault="008B73B5" w:rsidP="008B73B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</w:rPr>
              <w:t>6</w:t>
            </w:r>
            <w:r w:rsidRPr="00490E62">
              <w:rPr>
                <w:rFonts w:ascii="Arial" w:hAnsi="Arial" w:cs="Arial"/>
                <w:b/>
                <w:bCs/>
                <w:color w:val="000000"/>
                <w:sz w:val="20"/>
              </w:rPr>
              <w:t>.</w:t>
            </w:r>
          </w:p>
        </w:tc>
        <w:tc>
          <w:tcPr>
            <w:tcW w:w="240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</w:tcBorders>
            <w:shd w:val="clear" w:color="auto" w:fill="FFFFFF"/>
            <w:vAlign w:val="center"/>
          </w:tcPr>
          <w:p w14:paraId="5770171D" w14:textId="0D6F442B" w:rsidR="008B73B5" w:rsidRPr="00490E62" w:rsidRDefault="008B73B5" w:rsidP="008B73B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0E62">
              <w:rPr>
                <w:rFonts w:ascii="Arial" w:hAnsi="Arial" w:cs="Arial"/>
                <w:b/>
                <w:bCs/>
                <w:color w:val="000000"/>
                <w:sz w:val="20"/>
              </w:rPr>
              <w:t>HK Oravské Veselé</w:t>
            </w:r>
          </w:p>
        </w:tc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</w:tcBorders>
            <w:shd w:val="clear" w:color="auto" w:fill="FFFFFF"/>
            <w:vAlign w:val="center"/>
          </w:tcPr>
          <w:p w14:paraId="0233A940" w14:textId="32F57703" w:rsidR="008B73B5" w:rsidRPr="00490E62" w:rsidRDefault="007627FC" w:rsidP="008B73B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</w:tcBorders>
            <w:shd w:val="clear" w:color="auto" w:fill="FFFFFF"/>
            <w:vAlign w:val="center"/>
          </w:tcPr>
          <w:p w14:paraId="12F0BD71" w14:textId="6CB1A954" w:rsidR="008B73B5" w:rsidRPr="00490E62" w:rsidRDefault="007627FC" w:rsidP="008B73B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</w:tcBorders>
            <w:shd w:val="clear" w:color="auto" w:fill="FFFFFF"/>
            <w:vAlign w:val="center"/>
          </w:tcPr>
          <w:p w14:paraId="38A04C94" w14:textId="3ECA4457" w:rsidR="008B73B5" w:rsidRPr="00490E62" w:rsidRDefault="008B73B5" w:rsidP="008B73B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0E62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</w:tcBorders>
            <w:shd w:val="clear" w:color="auto" w:fill="FFFFFF"/>
            <w:vAlign w:val="center"/>
          </w:tcPr>
          <w:p w14:paraId="78A6A0E7" w14:textId="2965B4A3" w:rsidR="008B73B5" w:rsidRPr="00490E62" w:rsidRDefault="008B73B5" w:rsidP="008B73B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</w:tcBorders>
            <w:shd w:val="clear" w:color="auto" w:fill="FFFFFF"/>
            <w:vAlign w:val="center"/>
          </w:tcPr>
          <w:p w14:paraId="2B77C7A3" w14:textId="56D8BCCE" w:rsidR="008B73B5" w:rsidRPr="00490E62" w:rsidRDefault="008B73B5" w:rsidP="008B73B5">
            <w:pPr>
              <w:rPr>
                <w:rFonts w:ascii="Arial" w:hAnsi="Arial" w:cs="Arial"/>
                <w:b/>
                <w:bCs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  <w:r w:rsidRPr="00490E62">
              <w:rPr>
                <w:rFonts w:ascii="Arial" w:hAnsi="Arial" w:cs="Arial"/>
                <w:color w:val="000000"/>
                <w:sz w:val="20"/>
                <w:szCs w:val="20"/>
              </w:rPr>
              <w:t>:</w:t>
            </w:r>
            <w:r w:rsidR="007627FC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FFFFFF"/>
            <w:vAlign w:val="center"/>
          </w:tcPr>
          <w:p w14:paraId="2D328CA9" w14:textId="6E0855C0" w:rsidR="008B73B5" w:rsidRPr="00490E62" w:rsidRDefault="007627FC" w:rsidP="008B73B5">
            <w:r>
              <w:rPr>
                <w:rFonts w:ascii="Arial" w:hAnsi="Arial" w:cs="Arial"/>
                <w:b/>
                <w:bCs/>
                <w:color w:val="000000"/>
                <w:sz w:val="20"/>
              </w:rPr>
              <w:t>0</w:t>
            </w:r>
          </w:p>
        </w:tc>
      </w:tr>
      <w:tr w:rsidR="00062110" w:rsidRPr="00490E62" w14:paraId="1AE37424" w14:textId="77777777" w:rsidTr="003C260F">
        <w:tc>
          <w:tcPr>
            <w:tcW w:w="411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</w:tcBorders>
            <w:shd w:val="clear" w:color="auto" w:fill="FFFFFF"/>
            <w:vAlign w:val="center"/>
          </w:tcPr>
          <w:p w14:paraId="6301C7BD" w14:textId="15171DB9" w:rsidR="00062110" w:rsidRPr="00490E62" w:rsidRDefault="00062110" w:rsidP="00062110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>7.</w:t>
            </w:r>
          </w:p>
        </w:tc>
        <w:tc>
          <w:tcPr>
            <w:tcW w:w="240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</w:tcBorders>
            <w:shd w:val="clear" w:color="auto" w:fill="FFFFFF"/>
            <w:vAlign w:val="center"/>
          </w:tcPr>
          <w:p w14:paraId="56587746" w14:textId="282A75B0" w:rsidR="00062110" w:rsidRPr="00490E62" w:rsidRDefault="00062110" w:rsidP="00062110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062110">
              <w:rPr>
                <w:rFonts w:ascii="Arial" w:hAnsi="Arial" w:cs="Arial"/>
                <w:b/>
                <w:bCs/>
                <w:color w:val="000000"/>
                <w:sz w:val="20"/>
              </w:rPr>
              <w:t>HK Liesek B</w:t>
            </w:r>
          </w:p>
        </w:tc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</w:tcBorders>
            <w:shd w:val="clear" w:color="auto" w:fill="FFFFFF"/>
            <w:vAlign w:val="center"/>
          </w:tcPr>
          <w:p w14:paraId="1AE49B90" w14:textId="72BD6DD5" w:rsidR="00062110" w:rsidRPr="00490E62" w:rsidRDefault="00062110" w:rsidP="00062110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</w:tcBorders>
            <w:shd w:val="clear" w:color="auto" w:fill="FFFFFF"/>
            <w:vAlign w:val="center"/>
          </w:tcPr>
          <w:p w14:paraId="4F30A2B4" w14:textId="6514C1B5" w:rsidR="00062110" w:rsidRPr="00490E62" w:rsidRDefault="00062110" w:rsidP="00062110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490E62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</w:tcBorders>
            <w:shd w:val="clear" w:color="auto" w:fill="FFFFFF"/>
            <w:vAlign w:val="center"/>
          </w:tcPr>
          <w:p w14:paraId="17DEA07F" w14:textId="17E025F4" w:rsidR="00062110" w:rsidRPr="00490E62" w:rsidRDefault="00062110" w:rsidP="00062110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490E62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</w:tcBorders>
            <w:shd w:val="clear" w:color="auto" w:fill="FFFFFF"/>
            <w:vAlign w:val="center"/>
          </w:tcPr>
          <w:p w14:paraId="52BFD817" w14:textId="20E17722" w:rsidR="00062110" w:rsidRPr="00490E62" w:rsidRDefault="00062110" w:rsidP="00062110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</w:tcBorders>
            <w:shd w:val="clear" w:color="auto" w:fill="FFFFFF"/>
            <w:vAlign w:val="center"/>
          </w:tcPr>
          <w:p w14:paraId="24D1CDCA" w14:textId="2724BC78" w:rsidR="00062110" w:rsidRPr="00490E62" w:rsidRDefault="00062110" w:rsidP="00062110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  <w:r w:rsidRPr="00490E62">
              <w:rPr>
                <w:rFonts w:ascii="Arial" w:hAnsi="Arial" w:cs="Arial"/>
                <w:color w:val="000000"/>
                <w:sz w:val="20"/>
                <w:szCs w:val="20"/>
              </w:rPr>
              <w:t>: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FFFFFF"/>
            <w:vAlign w:val="center"/>
          </w:tcPr>
          <w:p w14:paraId="1FD07349" w14:textId="25286CCE" w:rsidR="00062110" w:rsidRPr="00490E62" w:rsidRDefault="00062110" w:rsidP="00062110">
            <w:r w:rsidRPr="00062110">
              <w:rPr>
                <w:rFonts w:ascii="Arial" w:hAnsi="Arial" w:cs="Arial"/>
                <w:b/>
                <w:bCs/>
                <w:color w:val="000000"/>
                <w:sz w:val="20"/>
              </w:rPr>
              <w:t>0</w:t>
            </w:r>
          </w:p>
        </w:tc>
      </w:tr>
      <w:tr w:rsidR="00F60E9A" w:rsidRPr="00490E62" w14:paraId="6B6FA5A6" w14:textId="77777777" w:rsidTr="003C260F">
        <w:tc>
          <w:tcPr>
            <w:tcW w:w="411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</w:tcBorders>
            <w:shd w:val="clear" w:color="auto" w:fill="FFFFFF"/>
            <w:vAlign w:val="center"/>
          </w:tcPr>
          <w:p w14:paraId="4C27FD86" w14:textId="0A8D3F2D" w:rsidR="00F60E9A" w:rsidRPr="00490E62" w:rsidRDefault="00F60E9A" w:rsidP="00F60E9A">
            <w:pPr>
              <w:rPr>
                <w:rFonts w:ascii="Arial" w:hAnsi="Arial" w:cs="Arial"/>
                <w:b/>
                <w:bCs/>
                <w:color w:val="000000"/>
                <w:sz w:val="20"/>
              </w:rPr>
            </w:pPr>
          </w:p>
        </w:tc>
        <w:tc>
          <w:tcPr>
            <w:tcW w:w="240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</w:tcBorders>
            <w:shd w:val="clear" w:color="auto" w:fill="FFFFFF"/>
            <w:vAlign w:val="center"/>
          </w:tcPr>
          <w:p w14:paraId="3535DEF0" w14:textId="3BC365F6" w:rsidR="00F60E9A" w:rsidRPr="00490E62" w:rsidRDefault="00F60E9A" w:rsidP="00F60E9A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90E62">
              <w:rPr>
                <w:rFonts w:ascii="Arial" w:hAnsi="Arial" w:cs="Arial"/>
                <w:b/>
                <w:bCs/>
                <w:color w:val="000000"/>
                <w:sz w:val="20"/>
              </w:rPr>
              <w:t>HK Klin</w:t>
            </w:r>
            <w:r>
              <w:rPr>
                <w:rFonts w:ascii="Arial" w:hAnsi="Arial" w:cs="Arial"/>
                <w:b/>
                <w:bCs/>
                <w:color w:val="000000"/>
                <w:sz w:val="20"/>
              </w:rPr>
              <w:t xml:space="preserve"> B</w:t>
            </w:r>
          </w:p>
        </w:tc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</w:tcBorders>
            <w:shd w:val="clear" w:color="auto" w:fill="FFFFFF"/>
            <w:vAlign w:val="center"/>
          </w:tcPr>
          <w:p w14:paraId="6EB66E2F" w14:textId="63D89656" w:rsidR="00F60E9A" w:rsidRPr="00490E62" w:rsidRDefault="004400B2" w:rsidP="00F60E9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</w:tcBorders>
            <w:shd w:val="clear" w:color="auto" w:fill="FFFFFF"/>
            <w:vAlign w:val="center"/>
          </w:tcPr>
          <w:p w14:paraId="67ADE879" w14:textId="36FD9519" w:rsidR="00F60E9A" w:rsidRPr="00490E62" w:rsidRDefault="00F60E9A" w:rsidP="00F60E9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</w:tcBorders>
            <w:shd w:val="clear" w:color="auto" w:fill="FFFFFF"/>
            <w:vAlign w:val="center"/>
          </w:tcPr>
          <w:p w14:paraId="15BC5D46" w14:textId="73336350" w:rsidR="00F60E9A" w:rsidRPr="00490E62" w:rsidRDefault="00F60E9A" w:rsidP="00F60E9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0E62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</w:tcBorders>
            <w:shd w:val="clear" w:color="auto" w:fill="FFFFFF"/>
            <w:vAlign w:val="center"/>
          </w:tcPr>
          <w:p w14:paraId="76530ECF" w14:textId="7CD5D431" w:rsidR="00F60E9A" w:rsidRPr="00490E62" w:rsidRDefault="004400B2" w:rsidP="00F60E9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</w:tcBorders>
            <w:shd w:val="clear" w:color="auto" w:fill="FFFFFF"/>
            <w:vAlign w:val="center"/>
          </w:tcPr>
          <w:p w14:paraId="6B6C06DE" w14:textId="628B143D" w:rsidR="00F60E9A" w:rsidRPr="00490E62" w:rsidRDefault="004400B2" w:rsidP="00F60E9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  <w:r w:rsidR="00F60E9A" w:rsidRPr="00490E62">
              <w:rPr>
                <w:rFonts w:ascii="Arial" w:hAnsi="Arial" w:cs="Arial"/>
                <w:color w:val="000000"/>
                <w:sz w:val="20"/>
                <w:szCs w:val="20"/>
              </w:rPr>
              <w:t>: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FFFFFF"/>
            <w:vAlign w:val="center"/>
          </w:tcPr>
          <w:p w14:paraId="2A50739A" w14:textId="454F7FE2" w:rsidR="00F60E9A" w:rsidRPr="00490E62" w:rsidRDefault="00F60E9A" w:rsidP="00F60E9A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</w:rPr>
              <w:t>0</w:t>
            </w:r>
          </w:p>
        </w:tc>
      </w:tr>
      <w:tr w:rsidR="00062110" w:rsidRPr="00490E62" w14:paraId="36A4AB0A" w14:textId="77777777" w:rsidTr="003C260F">
        <w:tc>
          <w:tcPr>
            <w:tcW w:w="411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</w:tcBorders>
            <w:shd w:val="clear" w:color="auto" w:fill="FFFFFF"/>
            <w:vAlign w:val="center"/>
          </w:tcPr>
          <w:p w14:paraId="72E09E75" w14:textId="1BD01144" w:rsidR="00062110" w:rsidRPr="00490E62" w:rsidRDefault="00062110" w:rsidP="00062110">
            <w:pPr>
              <w:rPr>
                <w:rFonts w:ascii="Arial" w:hAnsi="Arial" w:cs="Arial"/>
                <w:b/>
                <w:bCs/>
                <w:color w:val="000000"/>
                <w:sz w:val="20"/>
              </w:rPr>
            </w:pPr>
            <w:r w:rsidRPr="00490E62">
              <w:rPr>
                <w:rFonts w:ascii="Arial" w:hAnsi="Arial" w:cs="Arial"/>
                <w:b/>
                <w:bCs/>
                <w:color w:val="000000"/>
                <w:sz w:val="20"/>
              </w:rPr>
              <w:t>9.</w:t>
            </w:r>
          </w:p>
        </w:tc>
        <w:tc>
          <w:tcPr>
            <w:tcW w:w="240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</w:tcBorders>
            <w:shd w:val="clear" w:color="auto" w:fill="FFFFFF"/>
            <w:vAlign w:val="center"/>
          </w:tcPr>
          <w:p w14:paraId="2E2BF2C1" w14:textId="6F66AF94" w:rsidR="00062110" w:rsidRPr="00490E62" w:rsidRDefault="00062110" w:rsidP="00062110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90E62">
              <w:rPr>
                <w:rFonts w:ascii="Arial" w:hAnsi="Arial" w:cs="Arial"/>
                <w:b/>
                <w:bCs/>
                <w:color w:val="000000"/>
                <w:sz w:val="20"/>
              </w:rPr>
              <w:t>TJ Zákamenné</w:t>
            </w:r>
          </w:p>
        </w:tc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</w:tcBorders>
            <w:shd w:val="clear" w:color="auto" w:fill="FFFFFF"/>
            <w:vAlign w:val="center"/>
          </w:tcPr>
          <w:p w14:paraId="670CA084" w14:textId="061DEB91" w:rsidR="00062110" w:rsidRPr="00490E62" w:rsidRDefault="00062110" w:rsidP="0006211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1</w:t>
            </w:r>
          </w:p>
        </w:tc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</w:tcBorders>
            <w:shd w:val="clear" w:color="auto" w:fill="FFFFFF"/>
            <w:vAlign w:val="center"/>
          </w:tcPr>
          <w:p w14:paraId="6A76CFF4" w14:textId="4DE7ABB1" w:rsidR="00062110" w:rsidRPr="00490E62" w:rsidRDefault="00062110" w:rsidP="0006211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0</w:t>
            </w:r>
          </w:p>
        </w:tc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</w:tcBorders>
            <w:shd w:val="clear" w:color="auto" w:fill="FFFFFF"/>
            <w:vAlign w:val="center"/>
          </w:tcPr>
          <w:p w14:paraId="6B14A1F9" w14:textId="1862C9A9" w:rsidR="00062110" w:rsidRPr="00490E62" w:rsidRDefault="00062110" w:rsidP="0006211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</w:tcBorders>
            <w:shd w:val="clear" w:color="auto" w:fill="FFFFFF"/>
            <w:vAlign w:val="center"/>
          </w:tcPr>
          <w:p w14:paraId="1196C199" w14:textId="28FF4E5D" w:rsidR="00062110" w:rsidRPr="00490E62" w:rsidRDefault="00062110" w:rsidP="0006211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1</w:t>
            </w:r>
          </w:p>
        </w:tc>
        <w:tc>
          <w:tcPr>
            <w:tcW w:w="70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</w:tcBorders>
            <w:shd w:val="clear" w:color="auto" w:fill="FFFFFF"/>
            <w:vAlign w:val="center"/>
          </w:tcPr>
          <w:p w14:paraId="5F8DD309" w14:textId="4C4FF3D7" w:rsidR="00062110" w:rsidRPr="00490E62" w:rsidRDefault="00062110" w:rsidP="0006211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Pr="00490E62">
              <w:rPr>
                <w:rFonts w:ascii="Arial" w:hAnsi="Arial" w:cs="Arial"/>
                <w:color w:val="000000"/>
                <w:sz w:val="20"/>
                <w:szCs w:val="20"/>
              </w:rPr>
              <w:t>: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FFFFFF"/>
            <w:vAlign w:val="center"/>
          </w:tcPr>
          <w:p w14:paraId="5EE5F2E9" w14:textId="6A48A1D1" w:rsidR="00062110" w:rsidRPr="00490E62" w:rsidRDefault="00062110" w:rsidP="00062110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>0</w:t>
            </w:r>
          </w:p>
        </w:tc>
      </w:tr>
      <w:tr w:rsidR="00EF1BD5" w14:paraId="50B4D27F" w14:textId="77777777" w:rsidTr="003C260F">
        <w:tc>
          <w:tcPr>
            <w:tcW w:w="411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</w:tcBorders>
            <w:shd w:val="clear" w:color="auto" w:fill="FFFFFF"/>
            <w:vAlign w:val="center"/>
          </w:tcPr>
          <w:p w14:paraId="45D70B2D" w14:textId="1E531A7C" w:rsidR="00EF1BD5" w:rsidRPr="00490E62" w:rsidRDefault="00EF1BD5" w:rsidP="00EF1BD5">
            <w:pPr>
              <w:rPr>
                <w:rFonts w:ascii="Arial" w:hAnsi="Arial" w:cs="Arial"/>
                <w:b/>
                <w:bCs/>
                <w:color w:val="000000"/>
                <w:sz w:val="20"/>
              </w:rPr>
            </w:pPr>
            <w:r w:rsidRPr="00490E62">
              <w:rPr>
                <w:rFonts w:ascii="Arial" w:hAnsi="Arial" w:cs="Arial"/>
                <w:b/>
                <w:bCs/>
                <w:color w:val="000000"/>
                <w:sz w:val="20"/>
              </w:rPr>
              <w:t>10.</w:t>
            </w:r>
          </w:p>
        </w:tc>
        <w:tc>
          <w:tcPr>
            <w:tcW w:w="240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</w:tcBorders>
            <w:shd w:val="clear" w:color="auto" w:fill="FFFFFF"/>
            <w:vAlign w:val="center"/>
          </w:tcPr>
          <w:p w14:paraId="65D49802" w14:textId="04478B12" w:rsidR="00EF1BD5" w:rsidRPr="00490E62" w:rsidRDefault="00EF1BD5" w:rsidP="00EF1BD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90E6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HK Mútne</w:t>
            </w:r>
          </w:p>
        </w:tc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</w:tcBorders>
            <w:shd w:val="clear" w:color="auto" w:fill="FFFFFF"/>
            <w:vAlign w:val="center"/>
          </w:tcPr>
          <w:p w14:paraId="27D87CB0" w14:textId="2EDFE9BC" w:rsidR="00EF1BD5" w:rsidRPr="00490E62" w:rsidRDefault="004400B2" w:rsidP="00EF1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</w:tcBorders>
            <w:shd w:val="clear" w:color="auto" w:fill="FFFFFF"/>
            <w:vAlign w:val="center"/>
          </w:tcPr>
          <w:p w14:paraId="37343E5C" w14:textId="7756B6B9" w:rsidR="00EF1BD5" w:rsidRPr="00490E62" w:rsidRDefault="00EF1BD5" w:rsidP="00EF1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</w:tcBorders>
            <w:shd w:val="clear" w:color="auto" w:fill="FFFFFF"/>
            <w:vAlign w:val="center"/>
          </w:tcPr>
          <w:p w14:paraId="6A4921C4" w14:textId="02BA2C63" w:rsidR="00EF1BD5" w:rsidRPr="00490E62" w:rsidRDefault="00EF1BD5" w:rsidP="00EF1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0E62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</w:tcBorders>
            <w:shd w:val="clear" w:color="auto" w:fill="FFFFFF"/>
            <w:vAlign w:val="center"/>
          </w:tcPr>
          <w:p w14:paraId="12A14DF3" w14:textId="001B38A5" w:rsidR="00EF1BD5" w:rsidRPr="00490E62" w:rsidRDefault="004400B2" w:rsidP="00EF1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</w:tcBorders>
            <w:shd w:val="clear" w:color="auto" w:fill="FFFFFF"/>
            <w:vAlign w:val="center"/>
          </w:tcPr>
          <w:p w14:paraId="51380C6A" w14:textId="03392867" w:rsidR="00EF1BD5" w:rsidRPr="00490E62" w:rsidRDefault="004400B2" w:rsidP="00EF1BD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r w:rsidR="00EF1BD5" w:rsidRPr="00490E62">
              <w:rPr>
                <w:rFonts w:ascii="Arial" w:hAnsi="Arial" w:cs="Arial"/>
                <w:color w:val="000000"/>
                <w:sz w:val="20"/>
                <w:szCs w:val="20"/>
              </w:rPr>
              <w:t>: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FFFFFF"/>
            <w:vAlign w:val="center"/>
          </w:tcPr>
          <w:p w14:paraId="6E410DA1" w14:textId="690B1674" w:rsidR="00EF1BD5" w:rsidRDefault="00EF1BD5" w:rsidP="00EF1BD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</w:rPr>
              <w:t>0</w:t>
            </w:r>
          </w:p>
        </w:tc>
      </w:tr>
    </w:tbl>
    <w:p w14:paraId="22EB3A88" w14:textId="1D22A6E9" w:rsidR="00630643" w:rsidRDefault="00630643" w:rsidP="0005313A">
      <w:pPr>
        <w:shd w:val="clear" w:color="auto" w:fill="FFFFFF"/>
        <w:rPr>
          <w:rFonts w:ascii="Arial" w:hAnsi="Arial" w:cs="Arial"/>
          <w:b/>
          <w:bCs/>
          <w:color w:val="000000"/>
          <w:sz w:val="20"/>
        </w:rPr>
      </w:pPr>
    </w:p>
    <w:p w14:paraId="353148C0" w14:textId="77777777" w:rsidR="00630643" w:rsidRDefault="002E1DC2" w:rsidP="005C5C79">
      <w:pPr>
        <w:shd w:val="clear" w:color="auto" w:fill="FFFFFF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b/>
          <w:bCs/>
          <w:color w:val="000000"/>
          <w:sz w:val="20"/>
        </w:rPr>
        <w:t>Por -</w:t>
      </w:r>
      <w:r>
        <w:rPr>
          <w:rFonts w:ascii="Arial" w:hAnsi="Arial" w:cs="Arial"/>
          <w:color w:val="000000"/>
          <w:sz w:val="20"/>
        </w:rPr>
        <w:t> </w:t>
      </w:r>
      <w:r>
        <w:rPr>
          <w:rFonts w:ascii="Arial" w:hAnsi="Arial" w:cs="Arial"/>
          <w:color w:val="000000"/>
          <w:sz w:val="20"/>
          <w:szCs w:val="20"/>
        </w:rPr>
        <w:t>poradie</w:t>
      </w:r>
      <w:r>
        <w:rPr>
          <w:rFonts w:ascii="Arial" w:hAnsi="Arial" w:cs="Arial"/>
          <w:b/>
          <w:bCs/>
          <w:color w:val="000000"/>
          <w:sz w:val="20"/>
        </w:rPr>
        <w:t>, Z - </w:t>
      </w:r>
      <w:r>
        <w:rPr>
          <w:rFonts w:ascii="Arial" w:hAnsi="Arial" w:cs="Arial"/>
          <w:color w:val="000000"/>
          <w:sz w:val="20"/>
          <w:szCs w:val="20"/>
        </w:rPr>
        <w:t>zápasy</w:t>
      </w:r>
      <w:r>
        <w:rPr>
          <w:rFonts w:ascii="Arial" w:hAnsi="Arial" w:cs="Arial"/>
          <w:b/>
          <w:bCs/>
          <w:color w:val="000000"/>
          <w:sz w:val="20"/>
        </w:rPr>
        <w:t>, V - </w:t>
      </w:r>
      <w:r>
        <w:rPr>
          <w:rFonts w:ascii="Arial" w:hAnsi="Arial" w:cs="Arial"/>
          <w:color w:val="000000"/>
          <w:sz w:val="20"/>
          <w:szCs w:val="20"/>
        </w:rPr>
        <w:t>výhry</w:t>
      </w:r>
      <w:r>
        <w:rPr>
          <w:rFonts w:ascii="Arial" w:hAnsi="Arial" w:cs="Arial"/>
          <w:b/>
          <w:bCs/>
          <w:color w:val="000000"/>
          <w:sz w:val="20"/>
        </w:rPr>
        <w:t>, R - </w:t>
      </w:r>
      <w:r>
        <w:rPr>
          <w:rFonts w:ascii="Arial" w:hAnsi="Arial" w:cs="Arial"/>
          <w:color w:val="000000"/>
          <w:sz w:val="20"/>
          <w:szCs w:val="20"/>
        </w:rPr>
        <w:t>remízy</w:t>
      </w:r>
      <w:r>
        <w:rPr>
          <w:rFonts w:ascii="Arial" w:hAnsi="Arial" w:cs="Arial"/>
          <w:b/>
          <w:bCs/>
          <w:color w:val="000000"/>
          <w:sz w:val="20"/>
        </w:rPr>
        <w:t>, P - </w:t>
      </w:r>
      <w:r>
        <w:rPr>
          <w:rFonts w:ascii="Arial" w:hAnsi="Arial" w:cs="Arial"/>
          <w:color w:val="000000"/>
          <w:sz w:val="20"/>
          <w:szCs w:val="20"/>
        </w:rPr>
        <w:t>prehry</w:t>
      </w:r>
      <w:r>
        <w:rPr>
          <w:rFonts w:ascii="Arial" w:hAnsi="Arial" w:cs="Arial"/>
          <w:b/>
          <w:bCs/>
          <w:color w:val="000000"/>
          <w:sz w:val="20"/>
        </w:rPr>
        <w:t>, B - </w:t>
      </w:r>
      <w:r>
        <w:rPr>
          <w:rFonts w:ascii="Arial" w:hAnsi="Arial" w:cs="Arial"/>
          <w:color w:val="000000"/>
          <w:sz w:val="20"/>
          <w:szCs w:val="20"/>
        </w:rPr>
        <w:t>body</w:t>
      </w:r>
    </w:p>
    <w:p w14:paraId="3EC0C352" w14:textId="77777777" w:rsidR="00630643" w:rsidRDefault="00630643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14:paraId="0411E4E7" w14:textId="3B32CE6F" w:rsidR="00630643" w:rsidRDefault="002E1DC2"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>
        <w:rPr>
          <w:b/>
        </w:rPr>
        <w:t>V </w:t>
      </w:r>
      <w:r w:rsidR="00190CDC">
        <w:rPr>
          <w:b/>
        </w:rPr>
        <w:t>druh</w:t>
      </w:r>
      <w:r>
        <w:rPr>
          <w:b/>
        </w:rPr>
        <w:t>om kole sa stretnú tieto dvojice:</w:t>
      </w:r>
    </w:p>
    <w:p w14:paraId="3D8729AA" w14:textId="77777777" w:rsidR="00630643" w:rsidRDefault="00630643"/>
    <w:tbl>
      <w:tblPr>
        <w:tblW w:w="100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460"/>
        <w:gridCol w:w="1200"/>
        <w:gridCol w:w="645"/>
        <w:gridCol w:w="624"/>
        <w:gridCol w:w="2320"/>
        <w:gridCol w:w="300"/>
        <w:gridCol w:w="2320"/>
        <w:gridCol w:w="1800"/>
      </w:tblGrid>
      <w:tr w:rsidR="00190CDC" w:rsidRPr="00190CDC" w14:paraId="4C0E6CF9" w14:textId="77777777" w:rsidTr="00190CDC">
        <w:trPr>
          <w:trHeight w:val="300"/>
        </w:trPr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5DFE9AC" w14:textId="77777777" w:rsidR="00190CDC" w:rsidRPr="00190CDC" w:rsidRDefault="00190CDC" w:rsidP="00190CDC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 w:rsidRPr="00190CDC"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6</w:t>
            </w:r>
          </w:p>
        </w:tc>
        <w:tc>
          <w:tcPr>
            <w:tcW w:w="4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A144626" w14:textId="77777777" w:rsidR="00190CDC" w:rsidRPr="00190CDC" w:rsidRDefault="00190CDC" w:rsidP="00190CDC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 w:rsidRPr="00190CDC"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2</w:t>
            </w:r>
          </w:p>
        </w:tc>
        <w:tc>
          <w:tcPr>
            <w:tcW w:w="12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6D3F167" w14:textId="77777777" w:rsidR="00190CDC" w:rsidRPr="00190CDC" w:rsidRDefault="00190CDC" w:rsidP="00190CDC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 w:rsidRPr="00190CDC"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31.10.2026</w:t>
            </w:r>
          </w:p>
        </w:tc>
        <w:tc>
          <w:tcPr>
            <w:tcW w:w="6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BE0CED6" w14:textId="77777777" w:rsidR="00190CDC" w:rsidRPr="00190CDC" w:rsidRDefault="00190CDC" w:rsidP="00190CDC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  <w:lang w:eastAsia="sk-SK"/>
              </w:rPr>
            </w:pPr>
            <w:r w:rsidRPr="00190CDC">
              <w:rPr>
                <w:rFonts w:ascii="Calibri" w:hAnsi="Calibri" w:cs="Calibri"/>
                <w:sz w:val="22"/>
                <w:szCs w:val="22"/>
                <w:lang w:eastAsia="sk-SK"/>
              </w:rPr>
              <w:t>16:00</w:t>
            </w:r>
          </w:p>
        </w:tc>
        <w:tc>
          <w:tcPr>
            <w:tcW w:w="6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A6BE073" w14:textId="77777777" w:rsidR="00190CDC" w:rsidRPr="00190CDC" w:rsidRDefault="00190CDC" w:rsidP="00190CDC">
            <w:pPr>
              <w:suppressAutoHyphens w:val="0"/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eastAsia="sk-SK"/>
              </w:rPr>
            </w:pPr>
            <w:r w:rsidRPr="00190CDC">
              <w:rPr>
                <w:rFonts w:ascii="Calibri" w:hAnsi="Calibri" w:cs="Calibri"/>
                <w:color w:val="FF0000"/>
                <w:sz w:val="22"/>
                <w:szCs w:val="22"/>
                <w:lang w:eastAsia="sk-SK"/>
              </w:rPr>
              <w:t>OL</w:t>
            </w:r>
          </w:p>
        </w:tc>
        <w:tc>
          <w:tcPr>
            <w:tcW w:w="23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78E8D99" w14:textId="77777777" w:rsidR="00190CDC" w:rsidRPr="00190CDC" w:rsidRDefault="00190CDC" w:rsidP="00190CDC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 w:rsidRPr="00190CDC"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OŠK Lokca</w:t>
            </w:r>
          </w:p>
        </w:tc>
        <w:tc>
          <w:tcPr>
            <w:tcW w:w="3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2DAD6C3" w14:textId="77777777" w:rsidR="00190CDC" w:rsidRPr="00190CDC" w:rsidRDefault="00190CDC" w:rsidP="00190CDC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 w:rsidRPr="00190CDC"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-</w:t>
            </w:r>
          </w:p>
        </w:tc>
        <w:tc>
          <w:tcPr>
            <w:tcW w:w="23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06DC8D0" w14:textId="77777777" w:rsidR="00190CDC" w:rsidRPr="00190CDC" w:rsidRDefault="00190CDC" w:rsidP="00190CDC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 w:rsidRPr="00190CDC"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TJ Oravská Lesná B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BDA275" w14:textId="77777777" w:rsidR="00190CDC" w:rsidRPr="00190CDC" w:rsidRDefault="00190CDC" w:rsidP="00190CDC">
            <w:pPr>
              <w:suppressAutoHyphens w:val="0"/>
              <w:jc w:val="center"/>
              <w:rPr>
                <w:rFonts w:ascii="Calibri" w:hAnsi="Calibri" w:cs="Calibri"/>
                <w:color w:val="0000FF"/>
                <w:sz w:val="22"/>
                <w:szCs w:val="22"/>
                <w:lang w:eastAsia="sk-SK"/>
              </w:rPr>
            </w:pPr>
            <w:r w:rsidRPr="00190CDC">
              <w:rPr>
                <w:rFonts w:ascii="Calibri" w:hAnsi="Calibri" w:cs="Calibri"/>
                <w:color w:val="0000FF"/>
                <w:sz w:val="22"/>
                <w:szCs w:val="22"/>
                <w:lang w:eastAsia="sk-SK"/>
              </w:rPr>
              <w:t> </w:t>
            </w:r>
          </w:p>
        </w:tc>
      </w:tr>
      <w:tr w:rsidR="00190CDC" w:rsidRPr="00190CDC" w14:paraId="2F2E37EB" w14:textId="77777777" w:rsidTr="00190CD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07759B5" w14:textId="77777777" w:rsidR="00190CDC" w:rsidRPr="00190CDC" w:rsidRDefault="00190CDC" w:rsidP="00190CDC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 w:rsidRPr="00190CDC"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7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DB95902" w14:textId="77777777" w:rsidR="00190CDC" w:rsidRPr="00190CDC" w:rsidRDefault="00190CDC" w:rsidP="00190CDC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 w:rsidRPr="00190CDC"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A987CEA" w14:textId="77777777" w:rsidR="00190CDC" w:rsidRPr="00190CDC" w:rsidRDefault="00190CDC" w:rsidP="00190CDC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 w:rsidRPr="00190CDC"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31.10.2026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6FCF905" w14:textId="77777777" w:rsidR="00190CDC" w:rsidRPr="00190CDC" w:rsidRDefault="00190CDC" w:rsidP="00190CDC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  <w:lang w:eastAsia="sk-SK"/>
              </w:rPr>
            </w:pPr>
            <w:r w:rsidRPr="00190CDC">
              <w:rPr>
                <w:rFonts w:ascii="Calibri" w:hAnsi="Calibri" w:cs="Calibri"/>
                <w:sz w:val="22"/>
                <w:szCs w:val="22"/>
                <w:lang w:eastAsia="sk-SK"/>
              </w:rPr>
              <w:t>13:30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1EA10C1" w14:textId="77777777" w:rsidR="00190CDC" w:rsidRPr="00190CDC" w:rsidRDefault="00190CDC" w:rsidP="00190CDC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 w:rsidRPr="00190CDC"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ALTIS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919115" w14:textId="77777777" w:rsidR="00190CDC" w:rsidRPr="00190CDC" w:rsidRDefault="00190CDC" w:rsidP="00190CDC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 w:rsidRPr="00190CDC"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HK Liesek B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A77ABB9" w14:textId="77777777" w:rsidR="00190CDC" w:rsidRPr="00190CDC" w:rsidRDefault="00190CDC" w:rsidP="00190CDC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 w:rsidRPr="00190CDC"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-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C038A8F" w14:textId="77777777" w:rsidR="00190CDC" w:rsidRPr="00190CDC" w:rsidRDefault="00190CDC" w:rsidP="00190CDC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 w:rsidRPr="00190CDC"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TJ Zákamenné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E76C30" w14:textId="77777777" w:rsidR="00190CDC" w:rsidRPr="00190CDC" w:rsidRDefault="00190CDC" w:rsidP="00190CDC">
            <w:pPr>
              <w:suppressAutoHyphens w:val="0"/>
              <w:jc w:val="center"/>
              <w:rPr>
                <w:rFonts w:ascii="Calibri" w:hAnsi="Calibri" w:cs="Calibri"/>
                <w:color w:val="0000FF"/>
                <w:sz w:val="22"/>
                <w:szCs w:val="22"/>
                <w:lang w:eastAsia="sk-SK"/>
              </w:rPr>
            </w:pPr>
            <w:r w:rsidRPr="00190CDC">
              <w:rPr>
                <w:rFonts w:ascii="Calibri" w:hAnsi="Calibri" w:cs="Calibri"/>
                <w:color w:val="0000FF"/>
                <w:sz w:val="22"/>
                <w:szCs w:val="22"/>
                <w:lang w:eastAsia="sk-SK"/>
              </w:rPr>
              <w:t> </w:t>
            </w:r>
          </w:p>
        </w:tc>
      </w:tr>
      <w:tr w:rsidR="00190CDC" w:rsidRPr="00190CDC" w14:paraId="41970F97" w14:textId="77777777" w:rsidTr="00190CD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B23FAFB" w14:textId="77777777" w:rsidR="00190CDC" w:rsidRPr="00190CDC" w:rsidRDefault="00190CDC" w:rsidP="00190CDC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 w:rsidRPr="00190CDC"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602309" w14:textId="77777777" w:rsidR="00190CDC" w:rsidRPr="00190CDC" w:rsidRDefault="00190CDC" w:rsidP="00190CDC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 w:rsidRPr="00190CDC"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92CDE6B" w14:textId="77777777" w:rsidR="00190CDC" w:rsidRPr="00190CDC" w:rsidRDefault="00190CDC" w:rsidP="00190CDC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 w:rsidRPr="00190CDC"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31.10.2026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95D9A05" w14:textId="77777777" w:rsidR="00190CDC" w:rsidRPr="00190CDC" w:rsidRDefault="00190CDC" w:rsidP="00190CDC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  <w:lang w:eastAsia="sk-SK"/>
              </w:rPr>
            </w:pPr>
            <w:r w:rsidRPr="00190CDC">
              <w:rPr>
                <w:rFonts w:ascii="Calibri" w:hAnsi="Calibri" w:cs="Calibri"/>
                <w:sz w:val="22"/>
                <w:szCs w:val="22"/>
                <w:lang w:eastAsia="sk-SK"/>
              </w:rPr>
              <w:t>18:00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6EA81EB" w14:textId="77777777" w:rsidR="00190CDC" w:rsidRPr="00190CDC" w:rsidRDefault="00190CDC" w:rsidP="00190CDC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 w:rsidRPr="00190CDC"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OL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D86CE83" w14:textId="77777777" w:rsidR="00190CDC" w:rsidRPr="00190CDC" w:rsidRDefault="00190CDC" w:rsidP="00190CDC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 w:rsidRPr="00190CDC"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HK Oravské Veselé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7AD75FE" w14:textId="77777777" w:rsidR="00190CDC" w:rsidRPr="00190CDC" w:rsidRDefault="00190CDC" w:rsidP="00190CDC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 w:rsidRPr="00190CDC"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-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4947B9A" w14:textId="77777777" w:rsidR="00190CDC" w:rsidRPr="00190CDC" w:rsidRDefault="00190CDC" w:rsidP="00190CDC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 w:rsidRPr="00190CDC"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HK Nová Bystrica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566CC1" w14:textId="77777777" w:rsidR="00190CDC" w:rsidRPr="00190CDC" w:rsidRDefault="00190CDC" w:rsidP="00190CDC">
            <w:pPr>
              <w:suppressAutoHyphens w:val="0"/>
              <w:jc w:val="center"/>
              <w:rPr>
                <w:rFonts w:ascii="Calibri" w:hAnsi="Calibri" w:cs="Calibri"/>
                <w:color w:val="0000FF"/>
                <w:sz w:val="22"/>
                <w:szCs w:val="22"/>
                <w:lang w:eastAsia="sk-SK"/>
              </w:rPr>
            </w:pPr>
            <w:r w:rsidRPr="00190CDC">
              <w:rPr>
                <w:rFonts w:ascii="Calibri" w:hAnsi="Calibri" w:cs="Calibri"/>
                <w:color w:val="0000FF"/>
                <w:sz w:val="22"/>
                <w:szCs w:val="22"/>
                <w:lang w:eastAsia="sk-SK"/>
              </w:rPr>
              <w:t> </w:t>
            </w:r>
          </w:p>
        </w:tc>
      </w:tr>
      <w:tr w:rsidR="00190CDC" w:rsidRPr="00190CDC" w14:paraId="4C5EBE3F" w14:textId="77777777" w:rsidTr="00190CD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B3DE7C6" w14:textId="77777777" w:rsidR="00190CDC" w:rsidRPr="00190CDC" w:rsidRDefault="00190CDC" w:rsidP="00190CDC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 w:rsidRPr="00190CDC"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0F1818D" w14:textId="77777777" w:rsidR="00190CDC" w:rsidRPr="00190CDC" w:rsidRDefault="00190CDC" w:rsidP="00190CDC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 w:rsidRPr="00190CDC"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C03EA44" w14:textId="77777777" w:rsidR="00190CDC" w:rsidRPr="00190CDC" w:rsidRDefault="00190CDC" w:rsidP="00190CDC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 w:rsidRPr="00190CDC"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31.10.2026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D3F3035" w14:textId="77777777" w:rsidR="00190CDC" w:rsidRPr="00190CDC" w:rsidRDefault="00190CDC" w:rsidP="00190CDC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  <w:lang w:eastAsia="sk-SK"/>
              </w:rPr>
            </w:pPr>
            <w:r w:rsidRPr="00190CDC">
              <w:rPr>
                <w:rFonts w:ascii="Calibri" w:hAnsi="Calibri" w:cs="Calibri"/>
                <w:sz w:val="22"/>
                <w:szCs w:val="22"/>
                <w:lang w:eastAsia="sk-SK"/>
              </w:rPr>
              <w:t>15:15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C2944AF" w14:textId="77777777" w:rsidR="00190CDC" w:rsidRPr="00190CDC" w:rsidRDefault="00190CDC" w:rsidP="00190CDC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 w:rsidRPr="00190CDC"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ALTIS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63CC8D7" w14:textId="77777777" w:rsidR="00190CDC" w:rsidRPr="00190CDC" w:rsidRDefault="00190CDC" w:rsidP="00190CDC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 w:rsidRPr="00190CDC"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HK Klin B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4F19CB9" w14:textId="77777777" w:rsidR="00190CDC" w:rsidRPr="00190CDC" w:rsidRDefault="00190CDC" w:rsidP="00190CDC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 w:rsidRPr="00190CDC"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-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4163D06" w14:textId="77777777" w:rsidR="00190CDC" w:rsidRPr="00190CDC" w:rsidRDefault="00190CDC" w:rsidP="00190CDC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 w:rsidRPr="00190CDC"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HK Novoť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2FE486" w14:textId="77777777" w:rsidR="00190CDC" w:rsidRPr="00190CDC" w:rsidRDefault="00190CDC" w:rsidP="00190CDC">
            <w:pPr>
              <w:suppressAutoHyphens w:val="0"/>
              <w:jc w:val="center"/>
              <w:rPr>
                <w:rFonts w:ascii="Calibri" w:hAnsi="Calibri" w:cs="Calibri"/>
                <w:color w:val="0000FF"/>
                <w:sz w:val="22"/>
                <w:szCs w:val="22"/>
                <w:lang w:eastAsia="sk-SK"/>
              </w:rPr>
            </w:pPr>
            <w:r w:rsidRPr="00190CDC">
              <w:rPr>
                <w:rFonts w:ascii="Calibri" w:hAnsi="Calibri" w:cs="Calibri"/>
                <w:color w:val="0000FF"/>
                <w:sz w:val="22"/>
                <w:szCs w:val="22"/>
                <w:lang w:eastAsia="sk-SK"/>
              </w:rPr>
              <w:t> </w:t>
            </w:r>
          </w:p>
        </w:tc>
      </w:tr>
      <w:tr w:rsidR="00190CDC" w:rsidRPr="00190CDC" w14:paraId="74C34130" w14:textId="77777777" w:rsidTr="00190CD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9B5615C" w14:textId="77777777" w:rsidR="00190CDC" w:rsidRPr="00190CDC" w:rsidRDefault="00190CDC" w:rsidP="00190CDC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 w:rsidRPr="00190CDC"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10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E64E488" w14:textId="77777777" w:rsidR="00190CDC" w:rsidRPr="00190CDC" w:rsidRDefault="00190CDC" w:rsidP="00190CDC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 w:rsidRPr="00190CDC"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FA014A4" w14:textId="77777777" w:rsidR="00190CDC" w:rsidRPr="00190CDC" w:rsidRDefault="00190CDC" w:rsidP="00190CDC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 w:rsidRPr="00190CDC"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31.10.2026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44AC53" w14:textId="77777777" w:rsidR="00190CDC" w:rsidRPr="00190CDC" w:rsidRDefault="00190CDC" w:rsidP="00190CDC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  <w:lang w:eastAsia="sk-SK"/>
              </w:rPr>
            </w:pPr>
            <w:r w:rsidRPr="00190CDC">
              <w:rPr>
                <w:rFonts w:ascii="Calibri" w:hAnsi="Calibri" w:cs="Calibri"/>
                <w:sz w:val="22"/>
                <w:szCs w:val="22"/>
                <w:lang w:eastAsia="sk-SK"/>
              </w:rPr>
              <w:t>17:00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493B057" w14:textId="77777777" w:rsidR="00190CDC" w:rsidRPr="00190CDC" w:rsidRDefault="00190CDC" w:rsidP="00190CDC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 w:rsidRPr="00190CDC"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ALTIS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0E0B852" w14:textId="77777777" w:rsidR="00190CDC" w:rsidRPr="00190CDC" w:rsidRDefault="00190CDC" w:rsidP="00190CDC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 w:rsidRPr="00190CDC"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HK Mútne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80BFCE7" w14:textId="77777777" w:rsidR="00190CDC" w:rsidRPr="00190CDC" w:rsidRDefault="00190CDC" w:rsidP="00190CDC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 w:rsidRPr="00190CDC"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-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EF1FEF6" w14:textId="77777777" w:rsidR="00190CDC" w:rsidRPr="00190CDC" w:rsidRDefault="00190CDC" w:rsidP="00190CDC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 w:rsidRPr="00190CDC"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HK Rabča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CF036C" w14:textId="77777777" w:rsidR="00190CDC" w:rsidRPr="00190CDC" w:rsidRDefault="00190CDC" w:rsidP="00190CDC">
            <w:pPr>
              <w:suppressAutoHyphens w:val="0"/>
              <w:jc w:val="center"/>
              <w:rPr>
                <w:rFonts w:ascii="Calibri" w:hAnsi="Calibri" w:cs="Calibri"/>
                <w:color w:val="0000FF"/>
                <w:sz w:val="22"/>
                <w:szCs w:val="22"/>
                <w:lang w:eastAsia="sk-SK"/>
              </w:rPr>
            </w:pPr>
            <w:r w:rsidRPr="00190CDC">
              <w:rPr>
                <w:rFonts w:ascii="Calibri" w:hAnsi="Calibri" w:cs="Calibri"/>
                <w:color w:val="0000FF"/>
                <w:sz w:val="22"/>
                <w:szCs w:val="22"/>
                <w:lang w:eastAsia="sk-SK"/>
              </w:rPr>
              <w:t> </w:t>
            </w:r>
          </w:p>
        </w:tc>
      </w:tr>
    </w:tbl>
    <w:p w14:paraId="1848193D" w14:textId="77777777" w:rsidR="00630643" w:rsidRDefault="00630643"/>
    <w:p w14:paraId="20FCE944" w14:textId="77777777" w:rsidR="00630643" w:rsidRDefault="00630643">
      <w:pPr>
        <w:rPr>
          <w:b/>
          <w:bCs/>
        </w:rPr>
      </w:pPr>
    </w:p>
    <w:p w14:paraId="218DA0B5" w14:textId="0209E302" w:rsidR="00630643" w:rsidRDefault="009C1A25">
      <w:r>
        <w:rPr>
          <w:b/>
          <w:bCs/>
        </w:rPr>
        <w:t>Pripravil</w:t>
      </w:r>
      <w:r w:rsidR="002E1DC2">
        <w:rPr>
          <w:b/>
          <w:bCs/>
        </w:rPr>
        <w:t xml:space="preserve">: </w:t>
      </w:r>
      <w:r w:rsidR="001E066F">
        <w:rPr>
          <w:b/>
          <w:bCs/>
        </w:rPr>
        <w:t>Jozef Babinský</w:t>
      </w:r>
      <w:r w:rsidR="007627FC">
        <w:rPr>
          <w:b/>
          <w:bCs/>
        </w:rPr>
        <w:t xml:space="preserve"> a</w:t>
      </w:r>
      <w:r w:rsidR="001E7B5F">
        <w:rPr>
          <w:b/>
          <w:bCs/>
        </w:rPr>
        <w:t> Oravská Lesná team</w:t>
      </w:r>
    </w:p>
    <w:sectPr w:rsidR="00630643">
      <w:pgSz w:w="11906" w:h="16838"/>
      <w:pgMar w:top="540" w:right="991" w:bottom="540" w:left="851" w:header="708" w:footer="708" w:gutter="0"/>
      <w:cols w:space="708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eastAsia="Times New Roman" w:hAnsi="Times New Roman" w:cs="Times New Roman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7515423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672"/>
    <w:rsid w:val="00013450"/>
    <w:rsid w:val="00021DED"/>
    <w:rsid w:val="0002405A"/>
    <w:rsid w:val="00047828"/>
    <w:rsid w:val="0005313A"/>
    <w:rsid w:val="00062110"/>
    <w:rsid w:val="000946B7"/>
    <w:rsid w:val="000B73AE"/>
    <w:rsid w:val="000C1EEC"/>
    <w:rsid w:val="000D7AA1"/>
    <w:rsid w:val="000E26E2"/>
    <w:rsid w:val="000E6F61"/>
    <w:rsid w:val="000F04CE"/>
    <w:rsid w:val="00104724"/>
    <w:rsid w:val="001058E6"/>
    <w:rsid w:val="00125291"/>
    <w:rsid w:val="00127672"/>
    <w:rsid w:val="00142361"/>
    <w:rsid w:val="001436C0"/>
    <w:rsid w:val="001557F0"/>
    <w:rsid w:val="00156461"/>
    <w:rsid w:val="00190CDC"/>
    <w:rsid w:val="00197877"/>
    <w:rsid w:val="001B18BC"/>
    <w:rsid w:val="001B28DA"/>
    <w:rsid w:val="001C65D0"/>
    <w:rsid w:val="001D780A"/>
    <w:rsid w:val="001E066F"/>
    <w:rsid w:val="001E7B5F"/>
    <w:rsid w:val="00203B97"/>
    <w:rsid w:val="002133F5"/>
    <w:rsid w:val="00242C83"/>
    <w:rsid w:val="0025292E"/>
    <w:rsid w:val="002C3002"/>
    <w:rsid w:val="002D6304"/>
    <w:rsid w:val="002D68AD"/>
    <w:rsid w:val="002E1DC2"/>
    <w:rsid w:val="002F18A9"/>
    <w:rsid w:val="00300C8D"/>
    <w:rsid w:val="00330102"/>
    <w:rsid w:val="00340995"/>
    <w:rsid w:val="00343CD6"/>
    <w:rsid w:val="003537B5"/>
    <w:rsid w:val="00381D28"/>
    <w:rsid w:val="00395E34"/>
    <w:rsid w:val="003C260F"/>
    <w:rsid w:val="003C33C4"/>
    <w:rsid w:val="003C470A"/>
    <w:rsid w:val="003D0E2B"/>
    <w:rsid w:val="003E195B"/>
    <w:rsid w:val="00423E19"/>
    <w:rsid w:val="004400B2"/>
    <w:rsid w:val="00444F06"/>
    <w:rsid w:val="00451B72"/>
    <w:rsid w:val="0045607F"/>
    <w:rsid w:val="00465271"/>
    <w:rsid w:val="00465D25"/>
    <w:rsid w:val="00467936"/>
    <w:rsid w:val="00490E62"/>
    <w:rsid w:val="00491012"/>
    <w:rsid w:val="00491962"/>
    <w:rsid w:val="004A4309"/>
    <w:rsid w:val="004B72A0"/>
    <w:rsid w:val="004C69F4"/>
    <w:rsid w:val="004D53BE"/>
    <w:rsid w:val="004F2BDA"/>
    <w:rsid w:val="004F35FC"/>
    <w:rsid w:val="004F6FF4"/>
    <w:rsid w:val="005013D5"/>
    <w:rsid w:val="0050224C"/>
    <w:rsid w:val="0051675E"/>
    <w:rsid w:val="00531E71"/>
    <w:rsid w:val="00562344"/>
    <w:rsid w:val="00580B3F"/>
    <w:rsid w:val="00582B4C"/>
    <w:rsid w:val="00582D8D"/>
    <w:rsid w:val="00583B85"/>
    <w:rsid w:val="005909EE"/>
    <w:rsid w:val="005B301F"/>
    <w:rsid w:val="005B3EBC"/>
    <w:rsid w:val="005C3054"/>
    <w:rsid w:val="005C3EAB"/>
    <w:rsid w:val="005C5C79"/>
    <w:rsid w:val="005E0488"/>
    <w:rsid w:val="005F6AEB"/>
    <w:rsid w:val="00612FAD"/>
    <w:rsid w:val="00625F0D"/>
    <w:rsid w:val="006260E4"/>
    <w:rsid w:val="00630643"/>
    <w:rsid w:val="006321E4"/>
    <w:rsid w:val="006450AD"/>
    <w:rsid w:val="00645D3E"/>
    <w:rsid w:val="00670C91"/>
    <w:rsid w:val="006B5268"/>
    <w:rsid w:val="006C476C"/>
    <w:rsid w:val="006D01B9"/>
    <w:rsid w:val="006D1DCE"/>
    <w:rsid w:val="006E0195"/>
    <w:rsid w:val="006F7FFD"/>
    <w:rsid w:val="00700223"/>
    <w:rsid w:val="00704CEB"/>
    <w:rsid w:val="00705E6A"/>
    <w:rsid w:val="00715F9D"/>
    <w:rsid w:val="00730A45"/>
    <w:rsid w:val="00746BE3"/>
    <w:rsid w:val="0075654B"/>
    <w:rsid w:val="007627FC"/>
    <w:rsid w:val="007909A4"/>
    <w:rsid w:val="007A3E7C"/>
    <w:rsid w:val="007A55A0"/>
    <w:rsid w:val="007A560E"/>
    <w:rsid w:val="007B3CA3"/>
    <w:rsid w:val="007D527A"/>
    <w:rsid w:val="007E249E"/>
    <w:rsid w:val="007E4790"/>
    <w:rsid w:val="007F7846"/>
    <w:rsid w:val="00806F32"/>
    <w:rsid w:val="00812D6E"/>
    <w:rsid w:val="008149F1"/>
    <w:rsid w:val="00814F57"/>
    <w:rsid w:val="0084610B"/>
    <w:rsid w:val="0088393A"/>
    <w:rsid w:val="00893771"/>
    <w:rsid w:val="0089703F"/>
    <w:rsid w:val="008A2BE1"/>
    <w:rsid w:val="008B73B5"/>
    <w:rsid w:val="008C059A"/>
    <w:rsid w:val="008C250E"/>
    <w:rsid w:val="00900F5B"/>
    <w:rsid w:val="00901FAE"/>
    <w:rsid w:val="00904B96"/>
    <w:rsid w:val="00920278"/>
    <w:rsid w:val="00944401"/>
    <w:rsid w:val="00991709"/>
    <w:rsid w:val="009A7232"/>
    <w:rsid w:val="009C08E6"/>
    <w:rsid w:val="009C1A25"/>
    <w:rsid w:val="009D0EA4"/>
    <w:rsid w:val="009F1449"/>
    <w:rsid w:val="00A04C91"/>
    <w:rsid w:val="00A3549B"/>
    <w:rsid w:val="00A4447A"/>
    <w:rsid w:val="00A54039"/>
    <w:rsid w:val="00A66327"/>
    <w:rsid w:val="00A726BF"/>
    <w:rsid w:val="00AA2D94"/>
    <w:rsid w:val="00AC3C67"/>
    <w:rsid w:val="00B07E19"/>
    <w:rsid w:val="00B12FFB"/>
    <w:rsid w:val="00B25323"/>
    <w:rsid w:val="00B25D95"/>
    <w:rsid w:val="00B25F61"/>
    <w:rsid w:val="00B53DD7"/>
    <w:rsid w:val="00B96997"/>
    <w:rsid w:val="00BB0D29"/>
    <w:rsid w:val="00BE29A3"/>
    <w:rsid w:val="00BF066D"/>
    <w:rsid w:val="00BF131B"/>
    <w:rsid w:val="00C04282"/>
    <w:rsid w:val="00C0443D"/>
    <w:rsid w:val="00C45EE0"/>
    <w:rsid w:val="00C52BB3"/>
    <w:rsid w:val="00C67E0C"/>
    <w:rsid w:val="00C805E0"/>
    <w:rsid w:val="00CC0951"/>
    <w:rsid w:val="00CC56CB"/>
    <w:rsid w:val="00CE03DC"/>
    <w:rsid w:val="00D4590D"/>
    <w:rsid w:val="00D5257C"/>
    <w:rsid w:val="00D5296C"/>
    <w:rsid w:val="00D550BA"/>
    <w:rsid w:val="00D60CFB"/>
    <w:rsid w:val="00D61208"/>
    <w:rsid w:val="00D8712D"/>
    <w:rsid w:val="00DA007B"/>
    <w:rsid w:val="00DA09FE"/>
    <w:rsid w:val="00DA204E"/>
    <w:rsid w:val="00DC121F"/>
    <w:rsid w:val="00DE16DA"/>
    <w:rsid w:val="00DE1D48"/>
    <w:rsid w:val="00DE40DE"/>
    <w:rsid w:val="00DF1FC8"/>
    <w:rsid w:val="00E060C7"/>
    <w:rsid w:val="00E51ABA"/>
    <w:rsid w:val="00E661F6"/>
    <w:rsid w:val="00E6673C"/>
    <w:rsid w:val="00E73E1F"/>
    <w:rsid w:val="00E8008B"/>
    <w:rsid w:val="00E847DE"/>
    <w:rsid w:val="00E93684"/>
    <w:rsid w:val="00E96D0E"/>
    <w:rsid w:val="00ED4F4A"/>
    <w:rsid w:val="00EF1BD5"/>
    <w:rsid w:val="00F314D8"/>
    <w:rsid w:val="00F3340F"/>
    <w:rsid w:val="00F37830"/>
    <w:rsid w:val="00F60E9A"/>
    <w:rsid w:val="00F6210B"/>
    <w:rsid w:val="00F66771"/>
    <w:rsid w:val="00F9508D"/>
    <w:rsid w:val="00FB1F13"/>
    <w:rsid w:val="00FB4922"/>
    <w:rsid w:val="00FB5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5A1392B"/>
  <w15:chartTrackingRefBased/>
  <w15:docId w15:val="{AE2A5E7F-5E8A-984D-86CC-458ABF99E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y"/>
    <w:next w:val="Normlny"/>
    <w:qFormat/>
    <w:pPr>
      <w:keepNext/>
      <w:numPr>
        <w:numId w:val="1"/>
      </w:numPr>
      <w:outlineLvl w:val="0"/>
    </w:pPr>
    <w:rPr>
      <w:b/>
      <w:bCs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Times New Roman" w:hAnsi="Times New Roman" w:cs="Times New Roman" w:hint="default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1z3">
    <w:name w:val="WW8Num1z3"/>
    <w:rPr>
      <w:rFonts w:ascii="Symbol" w:hAnsi="Symbol" w:cs="Symbol" w:hint="default"/>
    </w:rPr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ascii="Times New Roman" w:eastAsia="Times New Roman" w:hAnsi="Times New Roman" w:cs="Times New Roman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WW8Num4z0">
    <w:name w:val="WW8Num4z0"/>
    <w:rPr>
      <w:rFonts w:ascii="Times New Roman" w:eastAsia="Times New Roman" w:hAnsi="Times New Roman" w:cs="Times New Roman"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5z0">
    <w:name w:val="WW8Num5z0"/>
    <w:rPr>
      <w:rFonts w:ascii="Times New Roman" w:eastAsia="Times New Roman" w:hAnsi="Times New Roman" w:cs="Times New Roman" w:hint="defaul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5z3">
    <w:name w:val="WW8Num5z3"/>
    <w:rPr>
      <w:rFonts w:ascii="Symbol" w:hAnsi="Symbol" w:cs="Symbol" w:hint="default"/>
    </w:rPr>
  </w:style>
  <w:style w:type="character" w:customStyle="1" w:styleId="WW8Num6z0">
    <w:name w:val="WW8Num6z0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  <w:rPr>
      <w:rFonts w:ascii="Times New Roman" w:eastAsia="Times New Roman" w:hAnsi="Times New Roman" w:cs="Times New Roman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7z3">
    <w:name w:val="WW8Num7z3"/>
    <w:rPr>
      <w:rFonts w:ascii="Symbol" w:hAnsi="Symbol" w:cs="Symbol" w:hint="default"/>
    </w:rPr>
  </w:style>
  <w:style w:type="character" w:customStyle="1" w:styleId="Predvolenpsmoodseku1">
    <w:name w:val="Predvolené písmo odseku1"/>
  </w:style>
  <w:style w:type="character" w:styleId="Vrazn">
    <w:name w:val="Strong"/>
    <w:uiPriority w:val="22"/>
    <w:qFormat/>
    <w:rPr>
      <w:b/>
      <w:bCs/>
    </w:rPr>
  </w:style>
  <w:style w:type="character" w:customStyle="1" w:styleId="apple-converted-space">
    <w:name w:val="apple-converted-space"/>
    <w:basedOn w:val="Predvolenpsmoodseku1"/>
  </w:style>
  <w:style w:type="character" w:styleId="Hypertextovprepojenie">
    <w:name w:val="Hyperlink"/>
    <w:rPr>
      <w:color w:val="0000FF"/>
      <w:u w:val="single"/>
    </w:rPr>
  </w:style>
  <w:style w:type="paragraph" w:customStyle="1" w:styleId="Nadpis">
    <w:name w:val="Nadpis"/>
    <w:basedOn w:val="Normlny"/>
    <w:next w:val="Zkladntext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Zkladntext">
    <w:name w:val="Body Text"/>
    <w:basedOn w:val="Normlny"/>
    <w:pPr>
      <w:spacing w:after="120"/>
    </w:pPr>
  </w:style>
  <w:style w:type="paragraph" w:styleId="Zoznam">
    <w:name w:val="List"/>
    <w:basedOn w:val="Zkladntext"/>
    <w:rPr>
      <w:rFonts w:cs="Arial"/>
    </w:rPr>
  </w:style>
  <w:style w:type="paragraph" w:customStyle="1" w:styleId="Popisok">
    <w:name w:val="Popisok"/>
    <w:basedOn w:val="Normlny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lny"/>
    <w:pPr>
      <w:suppressLineNumbers/>
    </w:pPr>
    <w:rPr>
      <w:rFonts w:cs="Arial"/>
    </w:rPr>
  </w:style>
  <w:style w:type="paragraph" w:styleId="Normlnywebov">
    <w:name w:val="Normal (Web)"/>
    <w:basedOn w:val="Normlny"/>
    <w:uiPriority w:val="99"/>
    <w:pPr>
      <w:spacing w:before="280" w:after="280"/>
    </w:pPr>
    <w:rPr>
      <w:lang w:val="en-US"/>
    </w:rPr>
  </w:style>
  <w:style w:type="paragraph" w:customStyle="1" w:styleId="Obsahtabuky">
    <w:name w:val="Obsah tabuľky"/>
    <w:basedOn w:val="Normlny"/>
    <w:pPr>
      <w:suppressLineNumbers/>
    </w:pPr>
  </w:style>
  <w:style w:type="paragraph" w:customStyle="1" w:styleId="Nadpistabuky">
    <w:name w:val="Nadpis tabuľky"/>
    <w:basedOn w:val="Obsahtabuky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23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712CDA-CC70-434A-B75A-071F1A9B7B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899</TotalTime>
  <Pages>2</Pages>
  <Words>911</Words>
  <Characters>5199</Characters>
  <Application>Microsoft Office Word</Application>
  <DocSecurity>0</DocSecurity>
  <Lines>43</Lines>
  <Paragraphs>12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OHS</vt:lpstr>
      <vt:lpstr>OHS</vt:lpstr>
    </vt:vector>
  </TitlesOfParts>
  <Company/>
  <LinksUpToDate>false</LinksUpToDate>
  <CharactersWithSpaces>6098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OHS</dc:title>
  <dc:subject/>
  <dc:creator>Petit Press a.s.</dc:creator>
  <cp:keywords/>
  <cp:lastModifiedBy>Vojtech Babinský</cp:lastModifiedBy>
  <cp:revision>148</cp:revision>
  <cp:lastPrinted>1899-12-31T23:00:00Z</cp:lastPrinted>
  <dcterms:created xsi:type="dcterms:W3CDTF">2022-10-31T09:49:00Z</dcterms:created>
  <dcterms:modified xsi:type="dcterms:W3CDTF">2026-10-24T20:15:00Z</dcterms:modified>
</cp:coreProperties>
</file>