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E5C619" w14:textId="24044B01" w:rsidR="00630643" w:rsidRDefault="002E1DC2">
      <w:pPr>
        <w:rPr>
          <w:b/>
        </w:rPr>
      </w:pPr>
      <w:r>
        <w:rPr>
          <w:b/>
        </w:rPr>
        <w:t>O</w:t>
      </w:r>
      <w:r w:rsidR="008C059A">
        <w:rPr>
          <w:b/>
        </w:rPr>
        <w:t>L</w:t>
      </w:r>
      <w:r>
        <w:rPr>
          <w:b/>
        </w:rPr>
        <w:t>HS</w:t>
      </w:r>
      <w:r w:rsidR="008C059A">
        <w:rPr>
          <w:b/>
        </w:rPr>
        <w:t>-</w:t>
      </w:r>
      <w:r>
        <w:rPr>
          <w:b/>
        </w:rPr>
        <w:t xml:space="preserve">B – </w:t>
      </w:r>
      <w:r w:rsidR="00955BA6">
        <w:rPr>
          <w:b/>
        </w:rPr>
        <w:t>1</w:t>
      </w:r>
      <w:r w:rsidR="00D03362">
        <w:rPr>
          <w:b/>
        </w:rPr>
        <w:t>8</w:t>
      </w:r>
      <w:r>
        <w:rPr>
          <w:b/>
        </w:rPr>
        <w:t>. kolo</w:t>
      </w:r>
    </w:p>
    <w:p w14:paraId="6D2F00A6" w14:textId="77777777" w:rsidR="002133F5" w:rsidRDefault="002133F5"/>
    <w:p w14:paraId="06ED7EAF" w14:textId="77E5CBF3" w:rsidR="00630643" w:rsidRPr="00BC280D" w:rsidRDefault="002E1DC2">
      <w:pPr>
        <w:rPr>
          <w:b/>
          <w:bCs/>
        </w:rPr>
      </w:pPr>
      <w:r>
        <w:t xml:space="preserve">V sobotu </w:t>
      </w:r>
      <w:r w:rsidR="00523B68">
        <w:t>2</w:t>
      </w:r>
      <w:r w:rsidR="00D03362">
        <w:t>8</w:t>
      </w:r>
      <w:r w:rsidR="00CB7699">
        <w:t xml:space="preserve">. </w:t>
      </w:r>
      <w:r w:rsidR="00A07DBD">
        <w:t>febr</w:t>
      </w:r>
      <w:r w:rsidR="00955BA6">
        <w:t>uá</w:t>
      </w:r>
      <w:r w:rsidR="00CB7699">
        <w:t>ra 202</w:t>
      </w:r>
      <w:r w:rsidR="00955BA6">
        <w:t>6</w:t>
      </w:r>
      <w:r w:rsidR="006C476C">
        <w:t xml:space="preserve"> pokračoval</w:t>
      </w:r>
      <w:r w:rsidR="00BC2BD2">
        <w:t>,</w:t>
      </w:r>
      <w:r w:rsidR="006C476C">
        <w:t xml:space="preserve"> </w:t>
      </w:r>
      <w:r w:rsidR="00562344">
        <w:t xml:space="preserve">ďalšími </w:t>
      </w:r>
      <w:r w:rsidR="008C059A">
        <w:t>piati</w:t>
      </w:r>
      <w:r w:rsidR="00104724">
        <w:t>mi</w:t>
      </w:r>
      <w:r>
        <w:t xml:space="preserve"> stretnutiami v skupine B </w:t>
      </w:r>
      <w:r w:rsidR="00582B4C">
        <w:t>(</w:t>
      </w:r>
      <w:r w:rsidR="00D03362">
        <w:t>dv</w:t>
      </w:r>
      <w:r w:rsidR="00582B4C">
        <w:t xml:space="preserve">oma </w:t>
      </w:r>
      <w:r w:rsidR="00343CD6">
        <w:t xml:space="preserve">na Altise v Trstenej </w:t>
      </w:r>
      <w:r w:rsidR="00582B4C">
        <w:t>a </w:t>
      </w:r>
      <w:r w:rsidR="00D03362">
        <w:t>tr</w:t>
      </w:r>
      <w:r w:rsidR="00582B4C">
        <w:t>oma</w:t>
      </w:r>
      <w:r w:rsidR="00343CD6" w:rsidRPr="00343CD6">
        <w:t xml:space="preserve"> </w:t>
      </w:r>
      <w:r w:rsidR="00343CD6">
        <w:t>na zimnom štadióne v Oravskej Lesnej</w:t>
      </w:r>
      <w:r w:rsidR="00582B4C">
        <w:t>)</w:t>
      </w:r>
      <w:r w:rsidR="00BC2BD2">
        <w:t>,</w:t>
      </w:r>
      <w:r>
        <w:t xml:space="preserve"> </w:t>
      </w:r>
      <w:r w:rsidR="008C059A">
        <w:t>4</w:t>
      </w:r>
      <w:r w:rsidR="00582B4C">
        <w:t>1</w:t>
      </w:r>
      <w:r>
        <w:t>. ročník Oravsk</w:t>
      </w:r>
      <w:r w:rsidR="008C059A">
        <w:t>o-liptovskej</w:t>
      </w:r>
      <w:r>
        <w:t xml:space="preserve"> hokejovej </w:t>
      </w:r>
      <w:r w:rsidRPr="00BC280D">
        <w:t>súťaže (O</w:t>
      </w:r>
      <w:r w:rsidR="008C059A" w:rsidRPr="00BC280D">
        <w:t>L</w:t>
      </w:r>
      <w:r w:rsidRPr="00BC280D">
        <w:t>HS</w:t>
      </w:r>
      <w:r w:rsidR="008C059A" w:rsidRPr="00BC280D">
        <w:t>-</w:t>
      </w:r>
      <w:r w:rsidRPr="00BC280D">
        <w:t>B).</w:t>
      </w:r>
      <w:r w:rsidR="00FF4360">
        <w:t xml:space="preserve"> Toto posledné kolo v základnej časti zároveň definitívne určilo nasledovné štvrťfinálové dvojice pre play off</w:t>
      </w:r>
      <w:r w:rsidR="005367E1">
        <w:t>, ktoré sa začína budúci víkend</w:t>
      </w:r>
      <w:r w:rsidR="00FF4360">
        <w:t xml:space="preserve">: </w:t>
      </w:r>
      <w:r w:rsidR="00FF4360" w:rsidRPr="00FF4360">
        <w:rPr>
          <w:b/>
          <w:bCs/>
        </w:rPr>
        <w:t>HK Klin B – HK Nová Bystrica,</w:t>
      </w:r>
      <w:r w:rsidR="00FF4360">
        <w:t xml:space="preserve"> </w:t>
      </w:r>
      <w:r w:rsidR="00FF4360" w:rsidRPr="004643E0">
        <w:rPr>
          <w:b/>
          <w:bCs/>
        </w:rPr>
        <w:t>TJ Oravská Lesná B</w:t>
      </w:r>
      <w:r w:rsidR="00FF4360">
        <w:rPr>
          <w:b/>
          <w:bCs/>
        </w:rPr>
        <w:t xml:space="preserve"> – HK Novoť, </w:t>
      </w:r>
      <w:r w:rsidR="005F6322">
        <w:rPr>
          <w:b/>
          <w:bCs/>
        </w:rPr>
        <w:t xml:space="preserve">OŠK Lokca – TJ Zákamenné, </w:t>
      </w:r>
      <w:r w:rsidR="005F6322" w:rsidRPr="004B067F">
        <w:rPr>
          <w:b/>
          <w:bCs/>
        </w:rPr>
        <w:t>HK Oravské Veselé</w:t>
      </w:r>
      <w:r w:rsidR="005F6322" w:rsidRPr="00A54039">
        <w:rPr>
          <w:b/>
          <w:bCs/>
        </w:rPr>
        <w:t xml:space="preserve"> –</w:t>
      </w:r>
      <w:r w:rsidR="005F6322">
        <w:rPr>
          <w:b/>
          <w:bCs/>
        </w:rPr>
        <w:t xml:space="preserve"> </w:t>
      </w:r>
      <w:r w:rsidR="005F6322" w:rsidRPr="004643E0">
        <w:rPr>
          <w:b/>
          <w:bCs/>
        </w:rPr>
        <w:t>HK</w:t>
      </w:r>
      <w:r w:rsidR="005F6322">
        <w:rPr>
          <w:b/>
          <w:bCs/>
        </w:rPr>
        <w:t xml:space="preserve"> Rabča.</w:t>
      </w:r>
    </w:p>
    <w:p w14:paraId="707D4CE2" w14:textId="4FDF9B49" w:rsidR="00920278" w:rsidRDefault="00920278">
      <w:r w:rsidRPr="00FF4360">
        <w:t>V</w:t>
      </w:r>
      <w:r w:rsidR="00F6064C" w:rsidRPr="00FF4360">
        <w:t xml:space="preserve"> týchto </w:t>
      </w:r>
      <w:r w:rsidR="00467936" w:rsidRPr="00FF4360">
        <w:t>5</w:t>
      </w:r>
      <w:r w:rsidRPr="00FF4360">
        <w:t xml:space="preserve"> zápasoch </w:t>
      </w:r>
      <w:r w:rsidR="00D03362" w:rsidRPr="00FF4360">
        <w:t>os</w:t>
      </w:r>
      <w:r w:rsidR="00523B68" w:rsidRPr="00FF4360">
        <w:t>em</w:t>
      </w:r>
      <w:r w:rsidR="007279F1" w:rsidRPr="00FF4360">
        <w:t>nás</w:t>
      </w:r>
      <w:r w:rsidR="009B7765" w:rsidRPr="00FF4360">
        <w:t>t</w:t>
      </w:r>
      <w:r w:rsidR="00115D10" w:rsidRPr="00FF4360">
        <w:t>e</w:t>
      </w:r>
      <w:r w:rsidRPr="00FF4360">
        <w:t>ho kola sme zaznamenali spolu</w:t>
      </w:r>
      <w:r w:rsidR="007279F1" w:rsidRPr="00FF4360">
        <w:t xml:space="preserve"> </w:t>
      </w:r>
      <w:r w:rsidR="00573E6D" w:rsidRPr="00FF4360">
        <w:t>3</w:t>
      </w:r>
      <w:r w:rsidR="00FF4360" w:rsidRPr="00FF4360">
        <w:t>9</w:t>
      </w:r>
      <w:r w:rsidRPr="00FF4360">
        <w:t xml:space="preserve"> gólov čo je priemer</w:t>
      </w:r>
      <w:r w:rsidR="000D7AA1" w:rsidRPr="00FF4360">
        <w:t xml:space="preserve">ne </w:t>
      </w:r>
      <w:r w:rsidR="00FF4360" w:rsidRPr="00FF4360">
        <w:t>7,8</w:t>
      </w:r>
      <w:r w:rsidRPr="00FF4360">
        <w:t xml:space="preserve"> gól</w:t>
      </w:r>
      <w:r w:rsidR="00FF4360" w:rsidRPr="00FF4360">
        <w:t>a</w:t>
      </w:r>
      <w:r w:rsidRPr="00FF4360">
        <w:t xml:space="preserve"> na jedno stretnutie.</w:t>
      </w:r>
    </w:p>
    <w:p w14:paraId="75E0E5E4" w14:textId="55CABF44" w:rsidR="002D6304" w:rsidRDefault="002D6304"/>
    <w:p w14:paraId="7C57CFC6" w14:textId="77777777" w:rsidR="00A572FB" w:rsidRDefault="00A572FB"/>
    <w:p w14:paraId="701187DC" w14:textId="6BC7D721" w:rsidR="006F42AB" w:rsidRPr="008A1311" w:rsidRDefault="0019238C" w:rsidP="007C4003">
      <w:r w:rsidRPr="00A60CB5">
        <w:rPr>
          <w:b/>
          <w:bCs/>
        </w:rPr>
        <w:t>HK Nová Bystrica</w:t>
      </w:r>
      <w:r w:rsidRPr="004643E0">
        <w:rPr>
          <w:b/>
          <w:bCs/>
        </w:rPr>
        <w:t xml:space="preserve"> </w:t>
      </w:r>
      <w:r w:rsidR="00A54039" w:rsidRPr="00A60CB5">
        <w:rPr>
          <w:b/>
          <w:bCs/>
        </w:rPr>
        <w:t xml:space="preserve">– </w:t>
      </w:r>
      <w:r w:rsidR="00E70BE9" w:rsidRPr="004643E0">
        <w:rPr>
          <w:b/>
          <w:bCs/>
        </w:rPr>
        <w:t>TJ Oravská Lesná B</w:t>
      </w:r>
      <w:r w:rsidR="00A54039" w:rsidRPr="00A60CB5">
        <w:br/>
      </w:r>
      <w:r w:rsidR="0063118A" w:rsidRPr="0063118A">
        <w:t>Úvod zápasu dvoch susedných obcí sa rozprúdil v dynamickom tempe. Už prvá tretina naznačila, že obrany dnes nebudú mať svoj deň – po divokej pasáži skončila 1:3. Druhá časť hry priniesla ešte viac emócií aj gólov, keď sa skóre vyšplhalo na 4:6. Hráči si nič nedarovali, hralo sa vo vysokom tempe a šance pribúdali na ob</w:t>
      </w:r>
      <w:r w:rsidR="00604B74">
        <w:t>idv</w:t>
      </w:r>
      <w:r w:rsidR="0063118A" w:rsidRPr="0063118A">
        <w:t>och stranách. Zaujímavosťou zápasu boli aj špeciálne formácie</w:t>
      </w:r>
      <w:r w:rsidR="00604B74">
        <w:t>, keď</w:t>
      </w:r>
      <w:r w:rsidR="0063118A" w:rsidRPr="0063118A">
        <w:t xml:space="preserve"> </w:t>
      </w:r>
      <w:r w:rsidR="00604B74">
        <w:t xml:space="preserve">spolu </w:t>
      </w:r>
      <w:r w:rsidR="00604B74" w:rsidRPr="0063118A">
        <w:t xml:space="preserve">tri góly </w:t>
      </w:r>
      <w:r w:rsidR="0063118A" w:rsidRPr="0063118A">
        <w:t xml:space="preserve">padli v presilových hrách a dokonca tri </w:t>
      </w:r>
      <w:r w:rsidR="00604B74">
        <w:t xml:space="preserve">aj </w:t>
      </w:r>
      <w:r w:rsidR="0063118A" w:rsidRPr="0063118A">
        <w:t>v oslabení, čo len podčiarklo dynamiku a miestami až bláznivý priebeh stretnutia. Gól v dvojnásobnom oslabení domácich sa podarilo</w:t>
      </w:r>
      <w:r w:rsidR="00990DE5">
        <w:t>, po individuálnom úniku,</w:t>
      </w:r>
      <w:r w:rsidR="0063118A" w:rsidRPr="0063118A">
        <w:t xml:space="preserve"> vsietiť Tomášovi Vojtekovi. Diváci si tak prišli na svoje a videli atraktívny, bojovný hokej plný nasadenia. Na strane hostí sa blysol Matej Laššák a Matej Poleč, ktorí boli pri takmer každom góle Oravskej Lesnej</w:t>
      </w:r>
      <w:r w:rsidR="00990DE5">
        <w:t xml:space="preserve"> B, pričom obidvaja si pripísali až po šesť kanadských bodov</w:t>
      </w:r>
      <w:r w:rsidR="0063118A" w:rsidRPr="0063118A">
        <w:t>. </w:t>
      </w:r>
      <w:r w:rsidR="00990DE5">
        <w:t>V zápase sme tak zaznamenali dvoch hattrickových strelcov, na strane Novej Bystrice to bol Tomáš Vojtek a na druhej strane kapitán mužstva Matej Poleč.</w:t>
      </w:r>
    </w:p>
    <w:p w14:paraId="742693C4" w14:textId="77777777" w:rsidR="00A60CB5" w:rsidRDefault="00A60CB5" w:rsidP="00A075C6"/>
    <w:p w14:paraId="7AFBBD28" w14:textId="5D4AACBF" w:rsidR="004C70AC" w:rsidRPr="002D1EB8" w:rsidRDefault="0019238C" w:rsidP="00BD03E9">
      <w:r w:rsidRPr="004B067F">
        <w:rPr>
          <w:b/>
          <w:bCs/>
        </w:rPr>
        <w:t>TJ Zákamenné</w:t>
      </w:r>
      <w:r w:rsidR="00F20C41" w:rsidRPr="004B067F">
        <w:rPr>
          <w:b/>
          <w:bCs/>
        </w:rPr>
        <w:t xml:space="preserve"> </w:t>
      </w:r>
      <w:r w:rsidR="00A54039" w:rsidRPr="00FE5EBD">
        <w:rPr>
          <w:b/>
          <w:bCs/>
        </w:rPr>
        <w:t xml:space="preserve">– </w:t>
      </w:r>
      <w:r w:rsidR="00E70BE9" w:rsidRPr="00FE5EBD">
        <w:rPr>
          <w:b/>
          <w:bCs/>
        </w:rPr>
        <w:t>HK Liesek B</w:t>
      </w:r>
      <w:r w:rsidR="00A54039" w:rsidRPr="00FE5EBD">
        <w:br/>
      </w:r>
      <w:r w:rsidR="00E9507D" w:rsidRPr="00E9507D">
        <w:t>Prvá tretina ponúkla svižný hokej s množstvom šancí a skončila tesne</w:t>
      </w:r>
      <w:r w:rsidR="00E9507D">
        <w:t>, jednogólovým vedením Zákamenného</w:t>
      </w:r>
      <w:r w:rsidR="00E9507D" w:rsidRPr="00E9507D">
        <w:t xml:space="preserve"> </w:t>
      </w:r>
      <w:r w:rsidR="00E9507D">
        <w:t>3</w:t>
      </w:r>
      <w:r w:rsidR="00E9507D" w:rsidRPr="00E9507D">
        <w:t>:</w:t>
      </w:r>
      <w:r w:rsidR="00E9507D">
        <w:t>2</w:t>
      </w:r>
      <w:r w:rsidR="00E9507D" w:rsidRPr="00E9507D">
        <w:t xml:space="preserve">. </w:t>
      </w:r>
      <w:r w:rsidR="00035F68">
        <w:t>Vedúci gól domácich strelil počas presilovej hry, 46 sekúnd pred prvou sirénou, Matej Račák.</w:t>
      </w:r>
      <w:r w:rsidR="00E9507D">
        <w:t xml:space="preserve"> </w:t>
      </w:r>
      <w:r w:rsidR="00E9507D" w:rsidRPr="00E9507D">
        <w:t>Druhá tretina však už bola jasne v réžii Zákamenného</w:t>
      </w:r>
      <w:r w:rsidR="00035F68">
        <w:t>, pričom strelecky exceloval</w:t>
      </w:r>
      <w:r w:rsidR="00E9507D" w:rsidRPr="00E9507D">
        <w:t xml:space="preserve">  </w:t>
      </w:r>
      <w:r w:rsidR="00035F68">
        <w:t>autor 4 gólov</w:t>
      </w:r>
      <w:r w:rsidR="00035F68" w:rsidRPr="00E9507D">
        <w:t xml:space="preserve"> </w:t>
      </w:r>
      <w:r w:rsidR="00035F68">
        <w:t>Matej Račák. V poslednej časti si</w:t>
      </w:r>
      <w:r w:rsidR="00E9507D" w:rsidRPr="00E9507D">
        <w:t xml:space="preserve"> hráč</w:t>
      </w:r>
      <w:r w:rsidR="00035F68">
        <w:t>i</w:t>
      </w:r>
      <w:r w:rsidR="00E9507D" w:rsidRPr="00E9507D">
        <w:t xml:space="preserve"> Zákamenného</w:t>
      </w:r>
      <w:r w:rsidR="00035F68">
        <w:t xml:space="preserve"> </w:t>
      </w:r>
      <w:r w:rsidR="00E9507D" w:rsidRPr="00E9507D">
        <w:t>svoj náskok postrážili a potvrdili víťazstvo bojovným a disciplinovaným výkonom.</w:t>
      </w:r>
      <w:r w:rsidR="00035F68">
        <w:t xml:space="preserve"> Zaujímavosťou tohto stretnutia bolo, že na strane domácich nastúpil Anton Lučivňák spolu so svojimi synmi Adamom  a Marekom.</w:t>
      </w:r>
    </w:p>
    <w:p w14:paraId="10B01017" w14:textId="77777777" w:rsidR="00F161CE" w:rsidRDefault="00F161CE" w:rsidP="00A54039"/>
    <w:p w14:paraId="19257014" w14:textId="124F3945" w:rsidR="00A54039" w:rsidRPr="004643E0" w:rsidRDefault="00E70BE9">
      <w:pPr>
        <w:rPr>
          <w:b/>
          <w:bCs/>
        </w:rPr>
      </w:pPr>
      <w:r w:rsidRPr="004B067F">
        <w:rPr>
          <w:b/>
          <w:bCs/>
        </w:rPr>
        <w:t>HK</w:t>
      </w:r>
      <w:r w:rsidRPr="00FE5EBD">
        <w:rPr>
          <w:b/>
          <w:bCs/>
        </w:rPr>
        <w:t xml:space="preserve"> Mútne</w:t>
      </w:r>
      <w:r w:rsidR="00226235" w:rsidRPr="004643E0">
        <w:rPr>
          <w:b/>
          <w:bCs/>
        </w:rPr>
        <w:t xml:space="preserve"> </w:t>
      </w:r>
      <w:r w:rsidR="00A54039" w:rsidRPr="004643E0">
        <w:rPr>
          <w:b/>
          <w:bCs/>
        </w:rPr>
        <w:t xml:space="preserve">– </w:t>
      </w:r>
      <w:r>
        <w:rPr>
          <w:b/>
          <w:bCs/>
        </w:rPr>
        <w:t xml:space="preserve">OŠK </w:t>
      </w:r>
      <w:r w:rsidRPr="00A54039">
        <w:rPr>
          <w:b/>
          <w:bCs/>
        </w:rPr>
        <w:t>Lokca</w:t>
      </w:r>
    </w:p>
    <w:p w14:paraId="2E102567" w14:textId="77777777" w:rsidR="009A2A5A" w:rsidRDefault="009A2A5A" w:rsidP="009A2A5A">
      <w:r>
        <w:t>Iba 16 sekúnd stačilo hosťujúcemu Tomášovi Sameliakovi aby zabezpečil Lokci vedenie. Po ďalšej necelej minúte kapitán Kristián Tomaštík zvýšil vedenie hostí – 0:2. Od polovice 6. min hralo Mútne presilovku, zavreli Lokčanov v ich obrannom pásme, ale kontaktný gól sa nepodaril. Na konci 9. min, po veľmi peknej kombinácii Jozefa Holubjáka s Ľudvíkom Špigurom dorážal puk, do odkrytej bránky Jozefa Sochu, zakončujúci Juraj Bugaj – 1:2. V 13. min sa Peter Puschenreiter ocitol vo vyloženej šanci, ale hosťujúci brankár puk efektne ukryl do lapačky.</w:t>
      </w:r>
    </w:p>
    <w:p w14:paraId="3C77A248" w14:textId="269F1979" w:rsidR="009A2A5A" w:rsidRDefault="009A2A5A" w:rsidP="009A2A5A">
      <w:r>
        <w:t>Začiatok druhej tretiny bol obojstranne vyrovnaný. V 19. min domáci Juraj Bugaj strelou spomedzi kruhov vyskúšal pripravenosť Jozefa Sochu. V 23. min domáci gólman Tomasz Gawron s prehľadom zlikvidoval únik hosťujúcej dvojice. V nasledujúcej minúte však Lokca gólmi Kristiána Tomaštíka a Jozefa Chajdiaka odskočila na 1:4. V 29. min, po šikovnej kľučke na útočnej modrej, vystrelil domáci kapitán Jozef Gorčák, ale brankár Lokce jeho pokus vyrazil lapačkou.</w:t>
      </w:r>
    </w:p>
    <w:p w14:paraId="677C18E4" w14:textId="622F9D5A" w:rsidR="00BF0760" w:rsidRPr="00C463C2" w:rsidRDefault="009A2A5A" w:rsidP="009A2A5A">
      <w:r>
        <w:t>Tretia časť otvoril samostatnou akciou domáci Samuel Vaterka. Krátko na to na druhej strane Tomáš Sameliak pekne uvoľnil Jozefa Chajdiaka, ale domáci brankár zachránil. V 35. min Tadeáš Paluga dvoma gólmi v priebehu 22 sekúnd zvýšil vedenie hostí na 1:6. Potom mali Mútňania početnú výhodu, ale Jozef Socha bol nepriestrelný. V 41. min kapitán domácich Jozef Gorčák v krátkom slede dva krát vystrelil na bránku hostí, ale druhý úspešný zásah Mútneho z toho nebol. Posledné stretnutie týchto súperov v základnej časti prinieslo pekný a hlavne slušný hokej.</w:t>
      </w:r>
    </w:p>
    <w:p w14:paraId="62E74DE4" w14:textId="77777777" w:rsidR="00814AB3" w:rsidRPr="004643E0" w:rsidRDefault="00814AB3"/>
    <w:p w14:paraId="2EDE6F40" w14:textId="36B96423" w:rsidR="00A54039" w:rsidRPr="004B067F" w:rsidRDefault="00E70BE9" w:rsidP="00A54039">
      <w:pPr>
        <w:rPr>
          <w:b/>
          <w:bCs/>
        </w:rPr>
      </w:pPr>
      <w:r w:rsidRPr="00FE5EBD">
        <w:rPr>
          <w:b/>
          <w:bCs/>
        </w:rPr>
        <w:t>HK Klin B</w:t>
      </w:r>
      <w:r w:rsidR="003C467C" w:rsidRPr="004B067F">
        <w:rPr>
          <w:b/>
          <w:bCs/>
        </w:rPr>
        <w:t xml:space="preserve"> </w:t>
      </w:r>
      <w:r w:rsidR="00A54039" w:rsidRPr="004B067F">
        <w:rPr>
          <w:b/>
          <w:bCs/>
        </w:rPr>
        <w:t xml:space="preserve">– </w:t>
      </w:r>
      <w:r w:rsidR="0019238C">
        <w:rPr>
          <w:b/>
          <w:bCs/>
        </w:rPr>
        <w:t>HK Rabča</w:t>
      </w:r>
    </w:p>
    <w:p w14:paraId="172317FB" w14:textId="0694CA65" w:rsidR="009A2A5A" w:rsidRDefault="009A2A5A" w:rsidP="009A2A5A">
      <w:r>
        <w:t>Druhý zápas na Altise začal aktivitou domácich, na ktorú odpovedal útokom a strelou hosťujúci Jakub Koľada. V 3. min domáci gólman Albín Pisarčík si s prehľadom poradil so strelou Simeona Harbuta. Na konci 9. min sa prudkou strelou pripomenul hosťujúci kapitán Pavol Šturek. V 10. min Štefan Zboroň zabezpečil Rabči vedenie – 0:1. V 13. min vypichol Tomáš Koľada na svojej modrej puk obrancom hostí a po prekorčuľovaní celým klziskom nekompromisne zavesil – 0:2. Tak aj skončila prvá tretina.</w:t>
      </w:r>
    </w:p>
    <w:p w14:paraId="385BB9F9" w14:textId="77777777" w:rsidR="009A2A5A" w:rsidRDefault="009A2A5A" w:rsidP="009A2A5A">
      <w:r>
        <w:lastRenderedPageBreak/>
        <w:t>Druhú časť otvoril pekným zakončením, na konci 17. min, domáci František Kubran. Na začiatku 19. min sa do úniku dostal Matúš Jaroš, ale hosťujúci brankár Patrik Buška si s jeho strelou po ľade poradil. Potom hrali Rabčania presilovku, ale aj napriek prevahe tretí úspešný zásah nepridali. Nasledovala dlhšia pasáž bez prerušenia hry. Od konca 27. min mali výhodu presilovej hry domáci, ale kontaktný gól sa im streliť nepodarilo.</w:t>
      </w:r>
    </w:p>
    <w:p w14:paraId="74EE7639" w14:textId="31FA4B5E" w:rsidR="00CF3C74" w:rsidRDefault="009A2A5A" w:rsidP="009A2A5A">
      <w:r>
        <w:t>Posledná tretina začala s patričnou opatrnosťou na obidvoch stranách. Od začiatku 33. min hrali Rabčania presilovku, ale ani teraz gól nepridali. V 38. min sa tvrdou strelou z pravej strany prezentoval domáci Pavol Kubala, ale hosťujúci gólman puk ukryl vo svojom náručí. Rabčania tak ako vždy povzbudzovaní svojím fan klubom s výborným bubeníkom sa tlačili dopredu a odmenou im bol v 41. min tretí gól z hokejky Štefana Zboroňa. Aj týmto mužstvám patrí uznanie za predvedenú korektnú hru.</w:t>
      </w:r>
    </w:p>
    <w:p w14:paraId="7CBD18C3" w14:textId="77777777" w:rsidR="00AB6FEF" w:rsidRPr="004B067F" w:rsidRDefault="00AB6FEF" w:rsidP="00A54039"/>
    <w:p w14:paraId="479AEA7D" w14:textId="4E7A4761" w:rsidR="00F60E9A" w:rsidRDefault="00E70BE9" w:rsidP="00AA317D">
      <w:r w:rsidRPr="004B067F">
        <w:rPr>
          <w:b/>
          <w:bCs/>
        </w:rPr>
        <w:t>HK Oravské Veselé</w:t>
      </w:r>
      <w:r w:rsidR="006D3B09" w:rsidRPr="00A54039">
        <w:rPr>
          <w:b/>
          <w:bCs/>
        </w:rPr>
        <w:t xml:space="preserve"> </w:t>
      </w:r>
      <w:r w:rsidR="00A54039" w:rsidRPr="00A54039">
        <w:rPr>
          <w:b/>
          <w:bCs/>
        </w:rPr>
        <w:t>–</w:t>
      </w:r>
      <w:r w:rsidR="00A572FB">
        <w:rPr>
          <w:b/>
          <w:bCs/>
        </w:rPr>
        <w:t xml:space="preserve"> </w:t>
      </w:r>
      <w:r w:rsidRPr="004643E0">
        <w:rPr>
          <w:b/>
          <w:bCs/>
        </w:rPr>
        <w:t>HK Novoť</w:t>
      </w:r>
      <w:r w:rsidR="00A54039" w:rsidRPr="00A54039">
        <w:br/>
      </w:r>
      <w:r w:rsidR="00AA317D" w:rsidRPr="00AA317D">
        <w:t xml:space="preserve">Prvú </w:t>
      </w:r>
      <w:r w:rsidR="000273E0">
        <w:t>časť</w:t>
      </w:r>
      <w:r w:rsidR="00AA317D" w:rsidRPr="00AA317D">
        <w:t xml:space="preserve"> gólovo otvorili </w:t>
      </w:r>
      <w:r w:rsidR="000273E0">
        <w:t>hráči</w:t>
      </w:r>
      <w:r w:rsidR="00AA317D" w:rsidRPr="00AA317D">
        <w:t xml:space="preserve"> Oravského Veselého</w:t>
      </w:r>
      <w:r w:rsidR="000273E0">
        <w:t>, ktorí ju</w:t>
      </w:r>
      <w:r w:rsidR="00AA317D" w:rsidRPr="00AA317D">
        <w:t xml:space="preserve"> zároveň aj ovládli. Hrali aktívne, vytvárali si šance a po úvodnej </w:t>
      </w:r>
      <w:r w:rsidR="000273E0">
        <w:t>pätnásť</w:t>
      </w:r>
      <w:r w:rsidR="00AA317D" w:rsidRPr="00AA317D">
        <w:t xml:space="preserve">minútovke svietilo na tabuli skóre 2:1. Druhá tretina však priniesla </w:t>
      </w:r>
      <w:r w:rsidR="000273E0">
        <w:t>gólovú</w:t>
      </w:r>
      <w:r w:rsidR="00AA317D" w:rsidRPr="00AA317D">
        <w:t xml:space="preserve"> odpoveď hostí. </w:t>
      </w:r>
      <w:r w:rsidR="000273E0">
        <w:t>Pavol Mokošák, počas presilovky,</w:t>
      </w:r>
      <w:r w:rsidR="00AA317D" w:rsidRPr="00AA317D">
        <w:t xml:space="preserve"> vyrovn</w:t>
      </w:r>
      <w:r w:rsidR="000273E0">
        <w:t>al na začiatku 24. min</w:t>
      </w:r>
      <w:r w:rsidR="00AA317D" w:rsidRPr="00AA317D">
        <w:t xml:space="preserve"> na 2:2. Od tohto momentu sa hral vyrovnaný hokej plný osobných súbojov a šancí na ob</w:t>
      </w:r>
      <w:r w:rsidR="00172530">
        <w:t>idv</w:t>
      </w:r>
      <w:r w:rsidR="00AA317D" w:rsidRPr="00AA317D">
        <w:t>och stranách. </w:t>
      </w:r>
      <w:r w:rsidR="00172530">
        <w:t>Posledná</w:t>
      </w:r>
      <w:r w:rsidR="00AA317D" w:rsidRPr="00AA317D">
        <w:t xml:space="preserve"> tretina bola mimoriadne napínavá a plná bojovnosti. Azda najkrajší moment zápasu prišiel v oslabení hostí, keď sa </w:t>
      </w:r>
      <w:r w:rsidR="00172530">
        <w:t xml:space="preserve">v 40. min </w:t>
      </w:r>
      <w:r w:rsidR="00AA317D" w:rsidRPr="00AA317D">
        <w:t xml:space="preserve">presadil </w:t>
      </w:r>
      <w:r w:rsidR="00172530">
        <w:t xml:space="preserve">vedúcim gólom </w:t>
      </w:r>
      <w:r w:rsidR="00AA317D" w:rsidRPr="00AA317D">
        <w:t xml:space="preserve">Marko Srogoň. O tri minúty neskôr pridali </w:t>
      </w:r>
      <w:r w:rsidR="00172530">
        <w:t xml:space="preserve">Šimonom Bolekom </w:t>
      </w:r>
      <w:r w:rsidR="00AA317D" w:rsidRPr="00AA317D">
        <w:t>ďalší presný zásah a výrazne sa priblížili k víťazstvu. Domáci sa však nevzdávali a bojovali až do poslednej minúty. Ich snaha priniesla ovocie 13 sekúnd pred koncom, keď po rýchlej reakcii hneď po buly a asistencii Martina Kriša skóroval Marek Bugaj. Dramatická záverečná pasáž už ale vyrovnanie nepriniesla. Zápas tak napokon</w:t>
      </w:r>
      <w:r w:rsidR="00AA317D">
        <w:t xml:space="preserve"> </w:t>
      </w:r>
      <w:r w:rsidR="00172530">
        <w:t xml:space="preserve">výsledkovo </w:t>
      </w:r>
      <w:r w:rsidR="00AA317D" w:rsidRPr="00AA317D">
        <w:t xml:space="preserve">ovládol tím </w:t>
      </w:r>
      <w:r w:rsidR="00172530">
        <w:t>Novote</w:t>
      </w:r>
      <w:r w:rsidR="00AA317D" w:rsidRPr="00AA317D">
        <w:t>, ktor</w:t>
      </w:r>
      <w:r w:rsidR="00172530">
        <w:t>á</w:t>
      </w:r>
      <w:r w:rsidR="00AA317D" w:rsidRPr="00AA317D">
        <w:t xml:space="preserve"> si odniesl</w:t>
      </w:r>
      <w:r w:rsidR="00172530">
        <w:t>a</w:t>
      </w:r>
      <w:r w:rsidR="00AA317D" w:rsidRPr="00AA317D">
        <w:t xml:space="preserve"> zaslúžené </w:t>
      </w:r>
      <w:r w:rsidR="00172530">
        <w:t xml:space="preserve">tesné </w:t>
      </w:r>
      <w:r w:rsidR="00AA317D" w:rsidRPr="00AA317D">
        <w:t>víťazstvo 3:4.</w:t>
      </w:r>
    </w:p>
    <w:p w14:paraId="3D3E8F2E" w14:textId="77777777" w:rsidR="00BF0760" w:rsidRDefault="00BF0760"/>
    <w:p w14:paraId="476A5C0D" w14:textId="73A535DE" w:rsidR="008C059A" w:rsidRDefault="008C059A">
      <w:pPr>
        <w:rPr>
          <w:b/>
        </w:rPr>
      </w:pPr>
      <w:r>
        <w:rPr>
          <w:b/>
        </w:rPr>
        <w:t xml:space="preserve">Výsledky zápasov </w:t>
      </w:r>
      <w:r w:rsidR="00955BA6">
        <w:rPr>
          <w:b/>
        </w:rPr>
        <w:t>1</w:t>
      </w:r>
      <w:r w:rsidR="00D03362">
        <w:rPr>
          <w:b/>
        </w:rPr>
        <w:t>8</w:t>
      </w:r>
      <w:r>
        <w:rPr>
          <w:b/>
        </w:rPr>
        <w:t>. kola:</w:t>
      </w:r>
    </w:p>
    <w:p w14:paraId="4FDB66EF" w14:textId="77777777" w:rsidR="00395E34" w:rsidRDefault="00395E34"/>
    <w:tbl>
      <w:tblPr>
        <w:tblW w:w="10129" w:type="dxa"/>
        <w:tblCellMar>
          <w:left w:w="70" w:type="dxa"/>
          <w:right w:w="70" w:type="dxa"/>
        </w:tblCellMar>
        <w:tblLook w:val="04A0" w:firstRow="1" w:lastRow="0" w:firstColumn="1" w:lastColumn="0" w:noHBand="0" w:noVBand="1"/>
      </w:tblPr>
      <w:tblGrid>
        <w:gridCol w:w="460"/>
        <w:gridCol w:w="460"/>
        <w:gridCol w:w="1200"/>
        <w:gridCol w:w="645"/>
        <w:gridCol w:w="624"/>
        <w:gridCol w:w="2320"/>
        <w:gridCol w:w="300"/>
        <w:gridCol w:w="2320"/>
        <w:gridCol w:w="1800"/>
      </w:tblGrid>
      <w:tr w:rsidR="00172530" w:rsidRPr="00F20C41" w14:paraId="44E47233" w14:textId="77777777" w:rsidTr="00172530">
        <w:trPr>
          <w:trHeight w:val="300"/>
        </w:trPr>
        <w:tc>
          <w:tcPr>
            <w:tcW w:w="460" w:type="dxa"/>
            <w:tcBorders>
              <w:top w:val="single" w:sz="4" w:space="0" w:color="000000"/>
              <w:left w:val="single" w:sz="4" w:space="0" w:color="000000"/>
              <w:bottom w:val="single" w:sz="4" w:space="0" w:color="000000"/>
              <w:right w:val="single" w:sz="4" w:space="0" w:color="000000"/>
            </w:tcBorders>
            <w:noWrap/>
            <w:vAlign w:val="bottom"/>
            <w:hideMark/>
          </w:tcPr>
          <w:p w14:paraId="5D8B2139" w14:textId="77777777" w:rsidR="00172530" w:rsidRPr="00F20C41" w:rsidRDefault="00172530" w:rsidP="00172530">
            <w:pPr>
              <w:suppressAutoHyphens w:val="0"/>
              <w:jc w:val="center"/>
              <w:rPr>
                <w:rFonts w:ascii="Calibri" w:hAnsi="Calibri" w:cs="Calibri"/>
                <w:color w:val="000000"/>
                <w:sz w:val="22"/>
                <w:szCs w:val="22"/>
                <w:lang w:eastAsia="sk-SK"/>
              </w:rPr>
            </w:pPr>
            <w:r w:rsidRPr="00F20C41">
              <w:rPr>
                <w:rFonts w:ascii="Calibri" w:hAnsi="Calibri" w:cs="Calibri"/>
                <w:color w:val="000000"/>
                <w:sz w:val="22"/>
                <w:szCs w:val="22"/>
                <w:lang w:eastAsia="sk-SK"/>
              </w:rPr>
              <w:t>86</w:t>
            </w:r>
          </w:p>
        </w:tc>
        <w:tc>
          <w:tcPr>
            <w:tcW w:w="460" w:type="dxa"/>
            <w:tcBorders>
              <w:top w:val="single" w:sz="4" w:space="0" w:color="000000"/>
              <w:left w:val="nil"/>
              <w:bottom w:val="single" w:sz="4" w:space="0" w:color="000000"/>
              <w:right w:val="single" w:sz="4" w:space="0" w:color="000000"/>
            </w:tcBorders>
            <w:noWrap/>
            <w:vAlign w:val="bottom"/>
            <w:hideMark/>
          </w:tcPr>
          <w:p w14:paraId="3D866AEA" w14:textId="77777777" w:rsidR="00172530" w:rsidRPr="00F20C41" w:rsidRDefault="00172530" w:rsidP="00172530">
            <w:pPr>
              <w:suppressAutoHyphens w:val="0"/>
              <w:jc w:val="center"/>
              <w:rPr>
                <w:rFonts w:ascii="Calibri" w:hAnsi="Calibri" w:cs="Calibri"/>
                <w:color w:val="000000"/>
                <w:sz w:val="22"/>
                <w:szCs w:val="22"/>
                <w:lang w:eastAsia="sk-SK"/>
              </w:rPr>
            </w:pPr>
            <w:r w:rsidRPr="00F20C41">
              <w:rPr>
                <w:rFonts w:ascii="Calibri" w:hAnsi="Calibri" w:cs="Calibri"/>
                <w:color w:val="000000"/>
                <w:sz w:val="22"/>
                <w:szCs w:val="22"/>
                <w:lang w:eastAsia="sk-SK"/>
              </w:rPr>
              <w:t>18</w:t>
            </w:r>
          </w:p>
        </w:tc>
        <w:tc>
          <w:tcPr>
            <w:tcW w:w="1200" w:type="dxa"/>
            <w:tcBorders>
              <w:top w:val="single" w:sz="4" w:space="0" w:color="000000"/>
              <w:left w:val="nil"/>
              <w:bottom w:val="single" w:sz="4" w:space="0" w:color="000000"/>
              <w:right w:val="single" w:sz="4" w:space="0" w:color="000000"/>
            </w:tcBorders>
            <w:noWrap/>
            <w:vAlign w:val="bottom"/>
            <w:hideMark/>
          </w:tcPr>
          <w:p w14:paraId="68C0595D" w14:textId="77777777" w:rsidR="00172530" w:rsidRPr="00F20C41" w:rsidRDefault="00172530" w:rsidP="00172530">
            <w:pPr>
              <w:suppressAutoHyphens w:val="0"/>
              <w:jc w:val="center"/>
              <w:rPr>
                <w:rFonts w:ascii="Calibri" w:hAnsi="Calibri" w:cs="Calibri"/>
                <w:color w:val="000000"/>
                <w:sz w:val="22"/>
                <w:szCs w:val="22"/>
                <w:lang w:eastAsia="sk-SK"/>
              </w:rPr>
            </w:pPr>
            <w:r w:rsidRPr="00F20C41">
              <w:rPr>
                <w:rFonts w:ascii="Calibri" w:hAnsi="Calibri" w:cs="Calibri"/>
                <w:color w:val="000000"/>
                <w:sz w:val="22"/>
                <w:szCs w:val="22"/>
                <w:lang w:eastAsia="sk-SK"/>
              </w:rPr>
              <w:t>28.2.2026</w:t>
            </w:r>
          </w:p>
        </w:tc>
        <w:tc>
          <w:tcPr>
            <w:tcW w:w="645" w:type="dxa"/>
            <w:tcBorders>
              <w:top w:val="single" w:sz="4" w:space="0" w:color="000000"/>
              <w:left w:val="nil"/>
              <w:bottom w:val="single" w:sz="4" w:space="0" w:color="000000"/>
              <w:right w:val="single" w:sz="4" w:space="0" w:color="000000"/>
            </w:tcBorders>
            <w:noWrap/>
            <w:vAlign w:val="bottom"/>
            <w:hideMark/>
          </w:tcPr>
          <w:p w14:paraId="36313421" w14:textId="77777777" w:rsidR="00172530" w:rsidRPr="00F20C41" w:rsidRDefault="00172530" w:rsidP="00172530">
            <w:pPr>
              <w:suppressAutoHyphens w:val="0"/>
              <w:jc w:val="center"/>
              <w:rPr>
                <w:rFonts w:ascii="Calibri" w:hAnsi="Calibri" w:cs="Calibri"/>
                <w:sz w:val="22"/>
                <w:szCs w:val="22"/>
                <w:lang w:eastAsia="sk-SK"/>
              </w:rPr>
            </w:pPr>
            <w:r w:rsidRPr="00F20C41">
              <w:rPr>
                <w:rFonts w:ascii="Calibri" w:hAnsi="Calibri" w:cs="Calibri"/>
                <w:sz w:val="22"/>
                <w:szCs w:val="22"/>
                <w:lang w:eastAsia="sk-SK"/>
              </w:rPr>
              <w:t>16:00</w:t>
            </w:r>
          </w:p>
        </w:tc>
        <w:tc>
          <w:tcPr>
            <w:tcW w:w="624" w:type="dxa"/>
            <w:tcBorders>
              <w:top w:val="single" w:sz="4" w:space="0" w:color="000000"/>
              <w:left w:val="nil"/>
              <w:bottom w:val="single" w:sz="4" w:space="0" w:color="000000"/>
              <w:right w:val="single" w:sz="4" w:space="0" w:color="000000"/>
            </w:tcBorders>
            <w:noWrap/>
            <w:vAlign w:val="bottom"/>
            <w:hideMark/>
          </w:tcPr>
          <w:p w14:paraId="18A9ACAF" w14:textId="77777777" w:rsidR="00172530" w:rsidRPr="00F20C41" w:rsidRDefault="00172530" w:rsidP="00172530">
            <w:pPr>
              <w:suppressAutoHyphens w:val="0"/>
              <w:jc w:val="center"/>
              <w:rPr>
                <w:rFonts w:ascii="Calibri" w:hAnsi="Calibri" w:cs="Calibri"/>
                <w:sz w:val="22"/>
                <w:szCs w:val="22"/>
                <w:lang w:eastAsia="sk-SK"/>
              </w:rPr>
            </w:pPr>
            <w:r w:rsidRPr="00F20C41">
              <w:rPr>
                <w:rFonts w:ascii="Calibri" w:hAnsi="Calibri" w:cs="Calibri"/>
                <w:sz w:val="22"/>
                <w:szCs w:val="22"/>
                <w:lang w:eastAsia="sk-SK"/>
              </w:rPr>
              <w:t>OL</w:t>
            </w:r>
          </w:p>
        </w:tc>
        <w:tc>
          <w:tcPr>
            <w:tcW w:w="2320" w:type="dxa"/>
            <w:tcBorders>
              <w:top w:val="single" w:sz="4" w:space="0" w:color="000000"/>
              <w:left w:val="nil"/>
              <w:bottom w:val="single" w:sz="4" w:space="0" w:color="000000"/>
              <w:right w:val="single" w:sz="4" w:space="0" w:color="000000"/>
            </w:tcBorders>
            <w:noWrap/>
            <w:vAlign w:val="bottom"/>
            <w:hideMark/>
          </w:tcPr>
          <w:p w14:paraId="40526F1F" w14:textId="77777777" w:rsidR="00172530" w:rsidRPr="00F20C41" w:rsidRDefault="00172530" w:rsidP="00172530">
            <w:pPr>
              <w:suppressAutoHyphens w:val="0"/>
              <w:rPr>
                <w:rFonts w:ascii="Calibri" w:hAnsi="Calibri" w:cs="Calibri"/>
                <w:color w:val="000000"/>
                <w:sz w:val="22"/>
                <w:szCs w:val="22"/>
                <w:lang w:eastAsia="sk-SK"/>
              </w:rPr>
            </w:pPr>
            <w:r w:rsidRPr="00F20C41">
              <w:rPr>
                <w:rFonts w:ascii="Calibri" w:hAnsi="Calibri" w:cs="Calibri"/>
                <w:color w:val="000000"/>
                <w:sz w:val="22"/>
                <w:szCs w:val="22"/>
                <w:lang w:eastAsia="sk-SK"/>
              </w:rPr>
              <w:t>HK Nová Bystrica</w:t>
            </w:r>
          </w:p>
        </w:tc>
        <w:tc>
          <w:tcPr>
            <w:tcW w:w="300" w:type="dxa"/>
            <w:tcBorders>
              <w:top w:val="single" w:sz="4" w:space="0" w:color="000000"/>
              <w:left w:val="nil"/>
              <w:bottom w:val="single" w:sz="4" w:space="0" w:color="000000"/>
              <w:right w:val="single" w:sz="4" w:space="0" w:color="000000"/>
            </w:tcBorders>
            <w:noWrap/>
            <w:vAlign w:val="bottom"/>
            <w:hideMark/>
          </w:tcPr>
          <w:p w14:paraId="357DBEEC" w14:textId="77777777" w:rsidR="00172530" w:rsidRPr="00F20C41" w:rsidRDefault="00172530" w:rsidP="00172530">
            <w:pPr>
              <w:suppressAutoHyphens w:val="0"/>
              <w:jc w:val="center"/>
              <w:rPr>
                <w:rFonts w:ascii="Calibri" w:hAnsi="Calibri" w:cs="Calibri"/>
                <w:color w:val="000000"/>
                <w:sz w:val="22"/>
                <w:szCs w:val="22"/>
                <w:lang w:eastAsia="sk-SK"/>
              </w:rPr>
            </w:pPr>
            <w:r w:rsidRPr="00F20C41">
              <w:rPr>
                <w:rFonts w:ascii="Calibri" w:hAnsi="Calibri" w:cs="Calibri"/>
                <w:color w:val="000000"/>
                <w:sz w:val="22"/>
                <w:szCs w:val="22"/>
                <w:lang w:eastAsia="sk-SK"/>
              </w:rPr>
              <w:t>-</w:t>
            </w:r>
          </w:p>
        </w:tc>
        <w:tc>
          <w:tcPr>
            <w:tcW w:w="2320" w:type="dxa"/>
            <w:tcBorders>
              <w:top w:val="single" w:sz="4" w:space="0" w:color="000000"/>
              <w:left w:val="nil"/>
              <w:bottom w:val="single" w:sz="4" w:space="0" w:color="000000"/>
              <w:right w:val="single" w:sz="4" w:space="0" w:color="000000"/>
            </w:tcBorders>
            <w:noWrap/>
            <w:vAlign w:val="bottom"/>
            <w:hideMark/>
          </w:tcPr>
          <w:p w14:paraId="3412223A" w14:textId="77777777" w:rsidR="00172530" w:rsidRPr="00F20C41" w:rsidRDefault="00172530" w:rsidP="00172530">
            <w:pPr>
              <w:suppressAutoHyphens w:val="0"/>
              <w:rPr>
                <w:rFonts w:ascii="Calibri" w:hAnsi="Calibri" w:cs="Calibri"/>
                <w:color w:val="000000"/>
                <w:sz w:val="22"/>
                <w:szCs w:val="22"/>
                <w:lang w:eastAsia="sk-SK"/>
              </w:rPr>
            </w:pPr>
            <w:r w:rsidRPr="00F20C41">
              <w:rPr>
                <w:rFonts w:ascii="Calibri" w:hAnsi="Calibri" w:cs="Calibri"/>
                <w:color w:val="000000"/>
                <w:sz w:val="22"/>
                <w:szCs w:val="22"/>
                <w:lang w:eastAsia="sk-SK"/>
              </w:rPr>
              <w:t>TJ Oravská Lesná B</w:t>
            </w:r>
          </w:p>
        </w:tc>
        <w:tc>
          <w:tcPr>
            <w:tcW w:w="1800" w:type="dxa"/>
            <w:tcBorders>
              <w:top w:val="single" w:sz="4" w:space="0" w:color="auto"/>
              <w:left w:val="nil"/>
              <w:bottom w:val="single" w:sz="4" w:space="0" w:color="auto"/>
              <w:right w:val="single" w:sz="4" w:space="0" w:color="auto"/>
            </w:tcBorders>
            <w:noWrap/>
            <w:vAlign w:val="bottom"/>
            <w:hideMark/>
          </w:tcPr>
          <w:p w14:paraId="36B7D147" w14:textId="274BC08D" w:rsidR="00172530" w:rsidRPr="00F20C41" w:rsidRDefault="00172530" w:rsidP="00172530">
            <w:pPr>
              <w:suppressAutoHyphens w:val="0"/>
              <w:jc w:val="center"/>
              <w:rPr>
                <w:rFonts w:ascii="Calibri" w:hAnsi="Calibri" w:cs="Calibri"/>
                <w:color w:val="0000FF"/>
                <w:sz w:val="22"/>
                <w:szCs w:val="22"/>
                <w:lang w:eastAsia="sk-SK"/>
              </w:rPr>
            </w:pPr>
            <w:r>
              <w:rPr>
                <w:rFonts w:ascii="Calibri" w:hAnsi="Calibri" w:cs="Calibri"/>
                <w:color w:val="0000FF"/>
                <w:sz w:val="22"/>
                <w:szCs w:val="22"/>
              </w:rPr>
              <w:t>6:7 (1:3, 3:3, 2:1)</w:t>
            </w:r>
          </w:p>
        </w:tc>
      </w:tr>
      <w:tr w:rsidR="00172530" w:rsidRPr="00F20C41" w14:paraId="04FCEAE8" w14:textId="77777777" w:rsidTr="00172530">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0AFDED77" w14:textId="77777777" w:rsidR="00172530" w:rsidRPr="00F20C41" w:rsidRDefault="00172530" w:rsidP="00172530">
            <w:pPr>
              <w:suppressAutoHyphens w:val="0"/>
              <w:jc w:val="center"/>
              <w:rPr>
                <w:rFonts w:ascii="Calibri" w:hAnsi="Calibri" w:cs="Calibri"/>
                <w:color w:val="000000"/>
                <w:sz w:val="22"/>
                <w:szCs w:val="22"/>
                <w:lang w:eastAsia="sk-SK"/>
              </w:rPr>
            </w:pPr>
            <w:r w:rsidRPr="00F20C41">
              <w:rPr>
                <w:rFonts w:ascii="Calibri" w:hAnsi="Calibri" w:cs="Calibri"/>
                <w:color w:val="000000"/>
                <w:sz w:val="22"/>
                <w:szCs w:val="22"/>
                <w:lang w:eastAsia="sk-SK"/>
              </w:rPr>
              <w:t>87</w:t>
            </w:r>
          </w:p>
        </w:tc>
        <w:tc>
          <w:tcPr>
            <w:tcW w:w="460" w:type="dxa"/>
            <w:tcBorders>
              <w:top w:val="nil"/>
              <w:left w:val="nil"/>
              <w:bottom w:val="single" w:sz="4" w:space="0" w:color="000000"/>
              <w:right w:val="single" w:sz="4" w:space="0" w:color="000000"/>
            </w:tcBorders>
            <w:noWrap/>
            <w:vAlign w:val="bottom"/>
            <w:hideMark/>
          </w:tcPr>
          <w:p w14:paraId="4A8BA707" w14:textId="77777777" w:rsidR="00172530" w:rsidRPr="00F20C41" w:rsidRDefault="00172530" w:rsidP="00172530">
            <w:pPr>
              <w:suppressAutoHyphens w:val="0"/>
              <w:jc w:val="center"/>
              <w:rPr>
                <w:rFonts w:ascii="Calibri" w:hAnsi="Calibri" w:cs="Calibri"/>
                <w:color w:val="000000"/>
                <w:sz w:val="22"/>
                <w:szCs w:val="22"/>
                <w:lang w:eastAsia="sk-SK"/>
              </w:rPr>
            </w:pPr>
            <w:r w:rsidRPr="00F20C41">
              <w:rPr>
                <w:rFonts w:ascii="Calibri" w:hAnsi="Calibri" w:cs="Calibri"/>
                <w:color w:val="000000"/>
                <w:sz w:val="22"/>
                <w:szCs w:val="22"/>
                <w:lang w:eastAsia="sk-SK"/>
              </w:rPr>
              <w:t>18</w:t>
            </w:r>
          </w:p>
        </w:tc>
        <w:tc>
          <w:tcPr>
            <w:tcW w:w="1200" w:type="dxa"/>
            <w:tcBorders>
              <w:top w:val="nil"/>
              <w:left w:val="nil"/>
              <w:bottom w:val="single" w:sz="4" w:space="0" w:color="000000"/>
              <w:right w:val="single" w:sz="4" w:space="0" w:color="000000"/>
            </w:tcBorders>
            <w:noWrap/>
            <w:vAlign w:val="bottom"/>
            <w:hideMark/>
          </w:tcPr>
          <w:p w14:paraId="6A93853E" w14:textId="77777777" w:rsidR="00172530" w:rsidRPr="00F20C41" w:rsidRDefault="00172530" w:rsidP="00172530">
            <w:pPr>
              <w:suppressAutoHyphens w:val="0"/>
              <w:jc w:val="center"/>
              <w:rPr>
                <w:rFonts w:ascii="Calibri" w:hAnsi="Calibri" w:cs="Calibri"/>
                <w:color w:val="000000"/>
                <w:sz w:val="22"/>
                <w:szCs w:val="22"/>
                <w:lang w:eastAsia="sk-SK"/>
              </w:rPr>
            </w:pPr>
            <w:r w:rsidRPr="00F20C41">
              <w:rPr>
                <w:rFonts w:ascii="Calibri" w:hAnsi="Calibri" w:cs="Calibri"/>
                <w:color w:val="000000"/>
                <w:sz w:val="22"/>
                <w:szCs w:val="22"/>
                <w:lang w:eastAsia="sk-SK"/>
              </w:rPr>
              <w:t>28.2.2026</w:t>
            </w:r>
          </w:p>
        </w:tc>
        <w:tc>
          <w:tcPr>
            <w:tcW w:w="645" w:type="dxa"/>
            <w:tcBorders>
              <w:top w:val="nil"/>
              <w:left w:val="nil"/>
              <w:bottom w:val="single" w:sz="4" w:space="0" w:color="000000"/>
              <w:right w:val="single" w:sz="4" w:space="0" w:color="000000"/>
            </w:tcBorders>
            <w:noWrap/>
            <w:vAlign w:val="bottom"/>
            <w:hideMark/>
          </w:tcPr>
          <w:p w14:paraId="386B833A" w14:textId="77777777" w:rsidR="00172530" w:rsidRPr="00F20C41" w:rsidRDefault="00172530" w:rsidP="00172530">
            <w:pPr>
              <w:suppressAutoHyphens w:val="0"/>
              <w:jc w:val="center"/>
              <w:rPr>
                <w:rFonts w:ascii="Calibri" w:hAnsi="Calibri" w:cs="Calibri"/>
                <w:sz w:val="22"/>
                <w:szCs w:val="22"/>
                <w:lang w:eastAsia="sk-SK"/>
              </w:rPr>
            </w:pPr>
            <w:r w:rsidRPr="00F20C41">
              <w:rPr>
                <w:rFonts w:ascii="Calibri" w:hAnsi="Calibri" w:cs="Calibri"/>
                <w:sz w:val="22"/>
                <w:szCs w:val="22"/>
                <w:lang w:eastAsia="sk-SK"/>
              </w:rPr>
              <w:t>18:00</w:t>
            </w:r>
          </w:p>
        </w:tc>
        <w:tc>
          <w:tcPr>
            <w:tcW w:w="624" w:type="dxa"/>
            <w:tcBorders>
              <w:top w:val="nil"/>
              <w:left w:val="nil"/>
              <w:bottom w:val="single" w:sz="4" w:space="0" w:color="000000"/>
              <w:right w:val="single" w:sz="4" w:space="0" w:color="000000"/>
            </w:tcBorders>
            <w:noWrap/>
            <w:vAlign w:val="bottom"/>
            <w:hideMark/>
          </w:tcPr>
          <w:p w14:paraId="0F960A89" w14:textId="77777777" w:rsidR="00172530" w:rsidRPr="00F20C41" w:rsidRDefault="00172530" w:rsidP="00172530">
            <w:pPr>
              <w:suppressAutoHyphens w:val="0"/>
              <w:jc w:val="center"/>
              <w:rPr>
                <w:rFonts w:ascii="Calibri" w:hAnsi="Calibri" w:cs="Calibri"/>
                <w:sz w:val="22"/>
                <w:szCs w:val="22"/>
                <w:lang w:eastAsia="sk-SK"/>
              </w:rPr>
            </w:pPr>
            <w:r w:rsidRPr="00F20C41">
              <w:rPr>
                <w:rFonts w:ascii="Calibri" w:hAnsi="Calibri" w:cs="Calibri"/>
                <w:sz w:val="22"/>
                <w:szCs w:val="22"/>
                <w:lang w:eastAsia="sk-SK"/>
              </w:rPr>
              <w:t>OL</w:t>
            </w:r>
          </w:p>
        </w:tc>
        <w:tc>
          <w:tcPr>
            <w:tcW w:w="2320" w:type="dxa"/>
            <w:tcBorders>
              <w:top w:val="nil"/>
              <w:left w:val="nil"/>
              <w:bottom w:val="single" w:sz="4" w:space="0" w:color="000000"/>
              <w:right w:val="single" w:sz="4" w:space="0" w:color="000000"/>
            </w:tcBorders>
            <w:noWrap/>
            <w:vAlign w:val="bottom"/>
            <w:hideMark/>
          </w:tcPr>
          <w:p w14:paraId="0A1EE1AB" w14:textId="77777777" w:rsidR="00172530" w:rsidRPr="00F20C41" w:rsidRDefault="00172530" w:rsidP="00172530">
            <w:pPr>
              <w:suppressAutoHyphens w:val="0"/>
              <w:rPr>
                <w:rFonts w:ascii="Calibri" w:hAnsi="Calibri" w:cs="Calibri"/>
                <w:color w:val="000000"/>
                <w:sz w:val="22"/>
                <w:szCs w:val="22"/>
                <w:lang w:eastAsia="sk-SK"/>
              </w:rPr>
            </w:pPr>
            <w:r w:rsidRPr="00F20C41">
              <w:rPr>
                <w:rFonts w:ascii="Calibri" w:hAnsi="Calibri" w:cs="Calibri"/>
                <w:color w:val="000000"/>
                <w:sz w:val="22"/>
                <w:szCs w:val="22"/>
                <w:lang w:eastAsia="sk-SK"/>
              </w:rPr>
              <w:t>TJ Zákamenné</w:t>
            </w:r>
          </w:p>
        </w:tc>
        <w:tc>
          <w:tcPr>
            <w:tcW w:w="300" w:type="dxa"/>
            <w:tcBorders>
              <w:top w:val="nil"/>
              <w:left w:val="nil"/>
              <w:bottom w:val="single" w:sz="4" w:space="0" w:color="000000"/>
              <w:right w:val="single" w:sz="4" w:space="0" w:color="000000"/>
            </w:tcBorders>
            <w:noWrap/>
            <w:vAlign w:val="bottom"/>
            <w:hideMark/>
          </w:tcPr>
          <w:p w14:paraId="5DC423ED" w14:textId="77777777" w:rsidR="00172530" w:rsidRPr="00F20C41" w:rsidRDefault="00172530" w:rsidP="00172530">
            <w:pPr>
              <w:suppressAutoHyphens w:val="0"/>
              <w:jc w:val="center"/>
              <w:rPr>
                <w:rFonts w:ascii="Calibri" w:hAnsi="Calibri" w:cs="Calibri"/>
                <w:color w:val="000000"/>
                <w:sz w:val="22"/>
                <w:szCs w:val="22"/>
                <w:lang w:eastAsia="sk-SK"/>
              </w:rPr>
            </w:pPr>
            <w:r w:rsidRPr="00F20C41">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48A32DE3" w14:textId="77777777" w:rsidR="00172530" w:rsidRPr="00F20C41" w:rsidRDefault="00172530" w:rsidP="00172530">
            <w:pPr>
              <w:suppressAutoHyphens w:val="0"/>
              <w:rPr>
                <w:rFonts w:ascii="Calibri" w:hAnsi="Calibri" w:cs="Calibri"/>
                <w:color w:val="000000"/>
                <w:sz w:val="22"/>
                <w:szCs w:val="22"/>
                <w:lang w:eastAsia="sk-SK"/>
              </w:rPr>
            </w:pPr>
            <w:r w:rsidRPr="00F20C41">
              <w:rPr>
                <w:rFonts w:ascii="Calibri" w:hAnsi="Calibri" w:cs="Calibri"/>
                <w:color w:val="000000"/>
                <w:sz w:val="22"/>
                <w:szCs w:val="22"/>
                <w:lang w:eastAsia="sk-SK"/>
              </w:rPr>
              <w:t>HK Liesek B</w:t>
            </w:r>
          </w:p>
        </w:tc>
        <w:tc>
          <w:tcPr>
            <w:tcW w:w="1800" w:type="dxa"/>
            <w:tcBorders>
              <w:top w:val="nil"/>
              <w:left w:val="nil"/>
              <w:bottom w:val="single" w:sz="4" w:space="0" w:color="auto"/>
              <w:right w:val="single" w:sz="4" w:space="0" w:color="auto"/>
            </w:tcBorders>
            <w:noWrap/>
            <w:vAlign w:val="bottom"/>
            <w:hideMark/>
          </w:tcPr>
          <w:p w14:paraId="372441CB" w14:textId="0681C1E8" w:rsidR="00172530" w:rsidRPr="00F20C41" w:rsidRDefault="00172530" w:rsidP="00172530">
            <w:pPr>
              <w:suppressAutoHyphens w:val="0"/>
              <w:jc w:val="center"/>
              <w:rPr>
                <w:rFonts w:ascii="Calibri" w:hAnsi="Calibri" w:cs="Calibri"/>
                <w:color w:val="0000FF"/>
                <w:sz w:val="22"/>
                <w:szCs w:val="22"/>
                <w:lang w:eastAsia="sk-SK"/>
              </w:rPr>
            </w:pPr>
            <w:r>
              <w:rPr>
                <w:rFonts w:ascii="Calibri" w:hAnsi="Calibri" w:cs="Calibri"/>
                <w:color w:val="0000FF"/>
                <w:sz w:val="22"/>
                <w:szCs w:val="22"/>
              </w:rPr>
              <w:t>7:2 (3:2, 4:0, 0:0)</w:t>
            </w:r>
          </w:p>
        </w:tc>
      </w:tr>
      <w:tr w:rsidR="00172530" w:rsidRPr="00F20C41" w14:paraId="3C650B69" w14:textId="77777777" w:rsidTr="00172530">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75CC77CE" w14:textId="77777777" w:rsidR="00172530" w:rsidRPr="00F20C41" w:rsidRDefault="00172530" w:rsidP="00172530">
            <w:pPr>
              <w:suppressAutoHyphens w:val="0"/>
              <w:jc w:val="center"/>
              <w:rPr>
                <w:rFonts w:ascii="Calibri" w:hAnsi="Calibri" w:cs="Calibri"/>
                <w:color w:val="000000"/>
                <w:sz w:val="22"/>
                <w:szCs w:val="22"/>
                <w:lang w:eastAsia="sk-SK"/>
              </w:rPr>
            </w:pPr>
            <w:r w:rsidRPr="00F20C41">
              <w:rPr>
                <w:rFonts w:ascii="Calibri" w:hAnsi="Calibri" w:cs="Calibri"/>
                <w:color w:val="000000"/>
                <w:sz w:val="22"/>
                <w:szCs w:val="22"/>
                <w:lang w:eastAsia="sk-SK"/>
              </w:rPr>
              <w:t>88</w:t>
            </w:r>
          </w:p>
        </w:tc>
        <w:tc>
          <w:tcPr>
            <w:tcW w:w="460" w:type="dxa"/>
            <w:tcBorders>
              <w:top w:val="nil"/>
              <w:left w:val="nil"/>
              <w:bottom w:val="single" w:sz="4" w:space="0" w:color="000000"/>
              <w:right w:val="single" w:sz="4" w:space="0" w:color="000000"/>
            </w:tcBorders>
            <w:noWrap/>
            <w:vAlign w:val="bottom"/>
            <w:hideMark/>
          </w:tcPr>
          <w:p w14:paraId="401D1C83" w14:textId="77777777" w:rsidR="00172530" w:rsidRPr="00F20C41" w:rsidRDefault="00172530" w:rsidP="00172530">
            <w:pPr>
              <w:suppressAutoHyphens w:val="0"/>
              <w:jc w:val="center"/>
              <w:rPr>
                <w:rFonts w:ascii="Calibri" w:hAnsi="Calibri" w:cs="Calibri"/>
                <w:color w:val="000000"/>
                <w:sz w:val="22"/>
                <w:szCs w:val="22"/>
                <w:lang w:eastAsia="sk-SK"/>
              </w:rPr>
            </w:pPr>
            <w:r w:rsidRPr="00F20C41">
              <w:rPr>
                <w:rFonts w:ascii="Calibri" w:hAnsi="Calibri" w:cs="Calibri"/>
                <w:color w:val="000000"/>
                <w:sz w:val="22"/>
                <w:szCs w:val="22"/>
                <w:lang w:eastAsia="sk-SK"/>
              </w:rPr>
              <w:t>18</w:t>
            </w:r>
          </w:p>
        </w:tc>
        <w:tc>
          <w:tcPr>
            <w:tcW w:w="1200" w:type="dxa"/>
            <w:tcBorders>
              <w:top w:val="nil"/>
              <w:left w:val="nil"/>
              <w:bottom w:val="single" w:sz="4" w:space="0" w:color="000000"/>
              <w:right w:val="single" w:sz="4" w:space="0" w:color="000000"/>
            </w:tcBorders>
            <w:noWrap/>
            <w:vAlign w:val="bottom"/>
            <w:hideMark/>
          </w:tcPr>
          <w:p w14:paraId="37DB9F0A" w14:textId="77777777" w:rsidR="00172530" w:rsidRPr="00F20C41" w:rsidRDefault="00172530" w:rsidP="00172530">
            <w:pPr>
              <w:suppressAutoHyphens w:val="0"/>
              <w:jc w:val="center"/>
              <w:rPr>
                <w:rFonts w:ascii="Calibri" w:hAnsi="Calibri" w:cs="Calibri"/>
                <w:color w:val="000000"/>
                <w:sz w:val="22"/>
                <w:szCs w:val="22"/>
                <w:lang w:eastAsia="sk-SK"/>
              </w:rPr>
            </w:pPr>
            <w:r w:rsidRPr="00F20C41">
              <w:rPr>
                <w:rFonts w:ascii="Calibri" w:hAnsi="Calibri" w:cs="Calibri"/>
                <w:color w:val="000000"/>
                <w:sz w:val="22"/>
                <w:szCs w:val="22"/>
                <w:lang w:eastAsia="sk-SK"/>
              </w:rPr>
              <w:t>28.2.2026</w:t>
            </w:r>
          </w:p>
        </w:tc>
        <w:tc>
          <w:tcPr>
            <w:tcW w:w="645" w:type="dxa"/>
            <w:tcBorders>
              <w:top w:val="nil"/>
              <w:left w:val="nil"/>
              <w:bottom w:val="single" w:sz="4" w:space="0" w:color="000000"/>
              <w:right w:val="single" w:sz="4" w:space="0" w:color="000000"/>
            </w:tcBorders>
            <w:noWrap/>
            <w:vAlign w:val="bottom"/>
            <w:hideMark/>
          </w:tcPr>
          <w:p w14:paraId="7F71071D" w14:textId="77777777" w:rsidR="00172530" w:rsidRPr="00F20C41" w:rsidRDefault="00172530" w:rsidP="00172530">
            <w:pPr>
              <w:suppressAutoHyphens w:val="0"/>
              <w:jc w:val="center"/>
              <w:rPr>
                <w:rFonts w:ascii="Calibri" w:hAnsi="Calibri" w:cs="Calibri"/>
                <w:sz w:val="22"/>
                <w:szCs w:val="22"/>
                <w:lang w:eastAsia="sk-SK"/>
              </w:rPr>
            </w:pPr>
            <w:r w:rsidRPr="00F20C41">
              <w:rPr>
                <w:rFonts w:ascii="Calibri" w:hAnsi="Calibri" w:cs="Calibri"/>
                <w:sz w:val="22"/>
                <w:szCs w:val="22"/>
                <w:lang w:eastAsia="sk-SK"/>
              </w:rPr>
              <w:t>15:15</w:t>
            </w:r>
          </w:p>
        </w:tc>
        <w:tc>
          <w:tcPr>
            <w:tcW w:w="624" w:type="dxa"/>
            <w:tcBorders>
              <w:top w:val="nil"/>
              <w:left w:val="nil"/>
              <w:bottom w:val="single" w:sz="4" w:space="0" w:color="000000"/>
              <w:right w:val="single" w:sz="4" w:space="0" w:color="000000"/>
            </w:tcBorders>
            <w:noWrap/>
            <w:vAlign w:val="bottom"/>
            <w:hideMark/>
          </w:tcPr>
          <w:p w14:paraId="2E2AE47D" w14:textId="77777777" w:rsidR="00172530" w:rsidRPr="00F20C41" w:rsidRDefault="00172530" w:rsidP="00172530">
            <w:pPr>
              <w:suppressAutoHyphens w:val="0"/>
              <w:jc w:val="center"/>
              <w:rPr>
                <w:rFonts w:ascii="Calibri" w:hAnsi="Calibri" w:cs="Calibri"/>
                <w:sz w:val="22"/>
                <w:szCs w:val="22"/>
                <w:lang w:eastAsia="sk-SK"/>
              </w:rPr>
            </w:pPr>
            <w:r w:rsidRPr="00F20C41">
              <w:rPr>
                <w:rFonts w:ascii="Calibri" w:hAnsi="Calibri" w:cs="Calibri"/>
                <w:sz w:val="22"/>
                <w:szCs w:val="22"/>
                <w:lang w:eastAsia="sk-SK"/>
              </w:rPr>
              <w:t>ALTIS</w:t>
            </w:r>
          </w:p>
        </w:tc>
        <w:tc>
          <w:tcPr>
            <w:tcW w:w="2320" w:type="dxa"/>
            <w:tcBorders>
              <w:top w:val="nil"/>
              <w:left w:val="nil"/>
              <w:bottom w:val="single" w:sz="4" w:space="0" w:color="000000"/>
              <w:right w:val="single" w:sz="4" w:space="0" w:color="000000"/>
            </w:tcBorders>
            <w:noWrap/>
            <w:vAlign w:val="bottom"/>
            <w:hideMark/>
          </w:tcPr>
          <w:p w14:paraId="3E8C5A1D" w14:textId="77777777" w:rsidR="00172530" w:rsidRPr="00F20C41" w:rsidRDefault="00172530" w:rsidP="00172530">
            <w:pPr>
              <w:suppressAutoHyphens w:val="0"/>
              <w:rPr>
                <w:rFonts w:ascii="Calibri" w:hAnsi="Calibri" w:cs="Calibri"/>
                <w:color w:val="000000"/>
                <w:sz w:val="22"/>
                <w:szCs w:val="22"/>
                <w:lang w:eastAsia="sk-SK"/>
              </w:rPr>
            </w:pPr>
            <w:r w:rsidRPr="00F20C41">
              <w:rPr>
                <w:rFonts w:ascii="Calibri" w:hAnsi="Calibri" w:cs="Calibri"/>
                <w:color w:val="000000"/>
                <w:sz w:val="22"/>
                <w:szCs w:val="22"/>
                <w:lang w:eastAsia="sk-SK"/>
              </w:rPr>
              <w:t>HK Mútne</w:t>
            </w:r>
          </w:p>
        </w:tc>
        <w:tc>
          <w:tcPr>
            <w:tcW w:w="300" w:type="dxa"/>
            <w:tcBorders>
              <w:top w:val="nil"/>
              <w:left w:val="nil"/>
              <w:bottom w:val="single" w:sz="4" w:space="0" w:color="000000"/>
              <w:right w:val="single" w:sz="4" w:space="0" w:color="000000"/>
            </w:tcBorders>
            <w:noWrap/>
            <w:vAlign w:val="bottom"/>
            <w:hideMark/>
          </w:tcPr>
          <w:p w14:paraId="2969E80C" w14:textId="77777777" w:rsidR="00172530" w:rsidRPr="00F20C41" w:rsidRDefault="00172530" w:rsidP="00172530">
            <w:pPr>
              <w:suppressAutoHyphens w:val="0"/>
              <w:jc w:val="center"/>
              <w:rPr>
                <w:rFonts w:ascii="Calibri" w:hAnsi="Calibri" w:cs="Calibri"/>
                <w:color w:val="000000"/>
                <w:sz w:val="22"/>
                <w:szCs w:val="22"/>
                <w:lang w:eastAsia="sk-SK"/>
              </w:rPr>
            </w:pPr>
            <w:r w:rsidRPr="00F20C41">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5EF7E235" w14:textId="77777777" w:rsidR="00172530" w:rsidRPr="00F20C41" w:rsidRDefault="00172530" w:rsidP="00172530">
            <w:pPr>
              <w:suppressAutoHyphens w:val="0"/>
              <w:rPr>
                <w:rFonts w:ascii="Calibri" w:hAnsi="Calibri" w:cs="Calibri"/>
                <w:color w:val="000000"/>
                <w:sz w:val="22"/>
                <w:szCs w:val="22"/>
                <w:lang w:eastAsia="sk-SK"/>
              </w:rPr>
            </w:pPr>
            <w:r w:rsidRPr="00F20C41">
              <w:rPr>
                <w:rFonts w:ascii="Calibri" w:hAnsi="Calibri" w:cs="Calibri"/>
                <w:color w:val="000000"/>
                <w:sz w:val="22"/>
                <w:szCs w:val="22"/>
                <w:lang w:eastAsia="sk-SK"/>
              </w:rPr>
              <w:t>OŠK Lokca</w:t>
            </w:r>
          </w:p>
        </w:tc>
        <w:tc>
          <w:tcPr>
            <w:tcW w:w="1800" w:type="dxa"/>
            <w:tcBorders>
              <w:top w:val="nil"/>
              <w:left w:val="nil"/>
              <w:bottom w:val="single" w:sz="4" w:space="0" w:color="auto"/>
              <w:right w:val="single" w:sz="4" w:space="0" w:color="auto"/>
            </w:tcBorders>
            <w:noWrap/>
            <w:vAlign w:val="bottom"/>
            <w:hideMark/>
          </w:tcPr>
          <w:p w14:paraId="66AE00E4" w14:textId="6C10F7EC" w:rsidR="00172530" w:rsidRPr="00F20C41" w:rsidRDefault="00172530" w:rsidP="00172530">
            <w:pPr>
              <w:suppressAutoHyphens w:val="0"/>
              <w:jc w:val="center"/>
              <w:rPr>
                <w:rFonts w:ascii="Calibri" w:hAnsi="Calibri" w:cs="Calibri"/>
                <w:color w:val="0000FF"/>
                <w:sz w:val="22"/>
                <w:szCs w:val="22"/>
                <w:lang w:eastAsia="sk-SK"/>
              </w:rPr>
            </w:pPr>
            <w:r>
              <w:rPr>
                <w:rFonts w:ascii="Calibri" w:hAnsi="Calibri" w:cs="Calibri"/>
                <w:color w:val="0000FF"/>
                <w:sz w:val="22"/>
                <w:szCs w:val="22"/>
              </w:rPr>
              <w:t>1:6 (1:2, 0:2, 0:2)</w:t>
            </w:r>
          </w:p>
        </w:tc>
      </w:tr>
      <w:tr w:rsidR="00172530" w:rsidRPr="00F20C41" w14:paraId="5347B0CB" w14:textId="77777777" w:rsidTr="00172530">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0B739A28" w14:textId="77777777" w:rsidR="00172530" w:rsidRPr="00F20C41" w:rsidRDefault="00172530" w:rsidP="00172530">
            <w:pPr>
              <w:suppressAutoHyphens w:val="0"/>
              <w:jc w:val="center"/>
              <w:rPr>
                <w:rFonts w:ascii="Calibri" w:hAnsi="Calibri" w:cs="Calibri"/>
                <w:color w:val="000000"/>
                <w:sz w:val="22"/>
                <w:szCs w:val="22"/>
                <w:lang w:eastAsia="sk-SK"/>
              </w:rPr>
            </w:pPr>
            <w:r w:rsidRPr="00F20C41">
              <w:rPr>
                <w:rFonts w:ascii="Calibri" w:hAnsi="Calibri" w:cs="Calibri"/>
                <w:color w:val="000000"/>
                <w:sz w:val="22"/>
                <w:szCs w:val="22"/>
                <w:lang w:eastAsia="sk-SK"/>
              </w:rPr>
              <w:t>89</w:t>
            </w:r>
          </w:p>
        </w:tc>
        <w:tc>
          <w:tcPr>
            <w:tcW w:w="460" w:type="dxa"/>
            <w:tcBorders>
              <w:top w:val="nil"/>
              <w:left w:val="nil"/>
              <w:bottom w:val="single" w:sz="4" w:space="0" w:color="000000"/>
              <w:right w:val="single" w:sz="4" w:space="0" w:color="000000"/>
            </w:tcBorders>
            <w:noWrap/>
            <w:vAlign w:val="bottom"/>
            <w:hideMark/>
          </w:tcPr>
          <w:p w14:paraId="6CEDB04B" w14:textId="77777777" w:rsidR="00172530" w:rsidRPr="00F20C41" w:rsidRDefault="00172530" w:rsidP="00172530">
            <w:pPr>
              <w:suppressAutoHyphens w:val="0"/>
              <w:jc w:val="center"/>
              <w:rPr>
                <w:rFonts w:ascii="Calibri" w:hAnsi="Calibri" w:cs="Calibri"/>
                <w:color w:val="000000"/>
                <w:sz w:val="22"/>
                <w:szCs w:val="22"/>
                <w:lang w:eastAsia="sk-SK"/>
              </w:rPr>
            </w:pPr>
            <w:r w:rsidRPr="00F20C41">
              <w:rPr>
                <w:rFonts w:ascii="Calibri" w:hAnsi="Calibri" w:cs="Calibri"/>
                <w:color w:val="000000"/>
                <w:sz w:val="22"/>
                <w:szCs w:val="22"/>
                <w:lang w:eastAsia="sk-SK"/>
              </w:rPr>
              <w:t>18</w:t>
            </w:r>
          </w:p>
        </w:tc>
        <w:tc>
          <w:tcPr>
            <w:tcW w:w="1200" w:type="dxa"/>
            <w:tcBorders>
              <w:top w:val="nil"/>
              <w:left w:val="nil"/>
              <w:bottom w:val="single" w:sz="4" w:space="0" w:color="000000"/>
              <w:right w:val="single" w:sz="4" w:space="0" w:color="000000"/>
            </w:tcBorders>
            <w:noWrap/>
            <w:vAlign w:val="bottom"/>
            <w:hideMark/>
          </w:tcPr>
          <w:p w14:paraId="75911D30" w14:textId="77777777" w:rsidR="00172530" w:rsidRPr="00F20C41" w:rsidRDefault="00172530" w:rsidP="00172530">
            <w:pPr>
              <w:suppressAutoHyphens w:val="0"/>
              <w:jc w:val="center"/>
              <w:rPr>
                <w:rFonts w:ascii="Calibri" w:hAnsi="Calibri" w:cs="Calibri"/>
                <w:color w:val="000000"/>
                <w:sz w:val="22"/>
                <w:szCs w:val="22"/>
                <w:lang w:eastAsia="sk-SK"/>
              </w:rPr>
            </w:pPr>
            <w:r w:rsidRPr="00F20C41">
              <w:rPr>
                <w:rFonts w:ascii="Calibri" w:hAnsi="Calibri" w:cs="Calibri"/>
                <w:color w:val="000000"/>
                <w:sz w:val="22"/>
                <w:szCs w:val="22"/>
                <w:lang w:eastAsia="sk-SK"/>
              </w:rPr>
              <w:t>28.2.2026</w:t>
            </w:r>
          </w:p>
        </w:tc>
        <w:tc>
          <w:tcPr>
            <w:tcW w:w="645" w:type="dxa"/>
            <w:tcBorders>
              <w:top w:val="nil"/>
              <w:left w:val="nil"/>
              <w:bottom w:val="single" w:sz="4" w:space="0" w:color="000000"/>
              <w:right w:val="single" w:sz="4" w:space="0" w:color="000000"/>
            </w:tcBorders>
            <w:noWrap/>
            <w:vAlign w:val="bottom"/>
            <w:hideMark/>
          </w:tcPr>
          <w:p w14:paraId="5B19A2A9" w14:textId="77777777" w:rsidR="00172530" w:rsidRPr="00F20C41" w:rsidRDefault="00172530" w:rsidP="00172530">
            <w:pPr>
              <w:suppressAutoHyphens w:val="0"/>
              <w:jc w:val="center"/>
              <w:rPr>
                <w:rFonts w:ascii="Calibri" w:hAnsi="Calibri" w:cs="Calibri"/>
                <w:sz w:val="22"/>
                <w:szCs w:val="22"/>
                <w:lang w:eastAsia="sk-SK"/>
              </w:rPr>
            </w:pPr>
            <w:r w:rsidRPr="00F20C41">
              <w:rPr>
                <w:rFonts w:ascii="Calibri" w:hAnsi="Calibri" w:cs="Calibri"/>
                <w:sz w:val="22"/>
                <w:szCs w:val="22"/>
                <w:lang w:eastAsia="sk-SK"/>
              </w:rPr>
              <w:t>17:00</w:t>
            </w:r>
          </w:p>
        </w:tc>
        <w:tc>
          <w:tcPr>
            <w:tcW w:w="624" w:type="dxa"/>
            <w:tcBorders>
              <w:top w:val="nil"/>
              <w:left w:val="nil"/>
              <w:bottom w:val="single" w:sz="4" w:space="0" w:color="000000"/>
              <w:right w:val="single" w:sz="4" w:space="0" w:color="000000"/>
            </w:tcBorders>
            <w:noWrap/>
            <w:vAlign w:val="bottom"/>
            <w:hideMark/>
          </w:tcPr>
          <w:p w14:paraId="018220B7" w14:textId="77777777" w:rsidR="00172530" w:rsidRPr="00F20C41" w:rsidRDefault="00172530" w:rsidP="00172530">
            <w:pPr>
              <w:suppressAutoHyphens w:val="0"/>
              <w:jc w:val="center"/>
              <w:rPr>
                <w:rFonts w:ascii="Calibri" w:hAnsi="Calibri" w:cs="Calibri"/>
                <w:sz w:val="22"/>
                <w:szCs w:val="22"/>
                <w:lang w:eastAsia="sk-SK"/>
              </w:rPr>
            </w:pPr>
            <w:r w:rsidRPr="00F20C41">
              <w:rPr>
                <w:rFonts w:ascii="Calibri" w:hAnsi="Calibri" w:cs="Calibri"/>
                <w:sz w:val="22"/>
                <w:szCs w:val="22"/>
                <w:lang w:eastAsia="sk-SK"/>
              </w:rPr>
              <w:t>ALTIS</w:t>
            </w:r>
          </w:p>
        </w:tc>
        <w:tc>
          <w:tcPr>
            <w:tcW w:w="2320" w:type="dxa"/>
            <w:tcBorders>
              <w:top w:val="nil"/>
              <w:left w:val="nil"/>
              <w:bottom w:val="single" w:sz="4" w:space="0" w:color="000000"/>
              <w:right w:val="single" w:sz="4" w:space="0" w:color="000000"/>
            </w:tcBorders>
            <w:noWrap/>
            <w:vAlign w:val="bottom"/>
            <w:hideMark/>
          </w:tcPr>
          <w:p w14:paraId="782DAE7F" w14:textId="77777777" w:rsidR="00172530" w:rsidRPr="00F20C41" w:rsidRDefault="00172530" w:rsidP="00172530">
            <w:pPr>
              <w:suppressAutoHyphens w:val="0"/>
              <w:rPr>
                <w:rFonts w:ascii="Calibri" w:hAnsi="Calibri" w:cs="Calibri"/>
                <w:color w:val="000000"/>
                <w:sz w:val="22"/>
                <w:szCs w:val="22"/>
                <w:lang w:eastAsia="sk-SK"/>
              </w:rPr>
            </w:pPr>
            <w:r w:rsidRPr="00F20C41">
              <w:rPr>
                <w:rFonts w:ascii="Calibri" w:hAnsi="Calibri" w:cs="Calibri"/>
                <w:color w:val="000000"/>
                <w:sz w:val="22"/>
                <w:szCs w:val="22"/>
                <w:lang w:eastAsia="sk-SK"/>
              </w:rPr>
              <w:t>HK Klin B</w:t>
            </w:r>
          </w:p>
        </w:tc>
        <w:tc>
          <w:tcPr>
            <w:tcW w:w="300" w:type="dxa"/>
            <w:tcBorders>
              <w:top w:val="nil"/>
              <w:left w:val="nil"/>
              <w:bottom w:val="single" w:sz="4" w:space="0" w:color="000000"/>
              <w:right w:val="single" w:sz="4" w:space="0" w:color="000000"/>
            </w:tcBorders>
            <w:noWrap/>
            <w:vAlign w:val="bottom"/>
            <w:hideMark/>
          </w:tcPr>
          <w:p w14:paraId="0B8C29D0" w14:textId="77777777" w:rsidR="00172530" w:rsidRPr="00F20C41" w:rsidRDefault="00172530" w:rsidP="00172530">
            <w:pPr>
              <w:suppressAutoHyphens w:val="0"/>
              <w:jc w:val="center"/>
              <w:rPr>
                <w:rFonts w:ascii="Calibri" w:hAnsi="Calibri" w:cs="Calibri"/>
                <w:color w:val="000000"/>
                <w:sz w:val="22"/>
                <w:szCs w:val="22"/>
                <w:lang w:eastAsia="sk-SK"/>
              </w:rPr>
            </w:pPr>
            <w:r w:rsidRPr="00F20C41">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1B2CD054" w14:textId="77777777" w:rsidR="00172530" w:rsidRPr="00F20C41" w:rsidRDefault="00172530" w:rsidP="00172530">
            <w:pPr>
              <w:suppressAutoHyphens w:val="0"/>
              <w:rPr>
                <w:rFonts w:ascii="Calibri" w:hAnsi="Calibri" w:cs="Calibri"/>
                <w:color w:val="000000"/>
                <w:sz w:val="22"/>
                <w:szCs w:val="22"/>
                <w:lang w:eastAsia="sk-SK"/>
              </w:rPr>
            </w:pPr>
            <w:r w:rsidRPr="00F20C41">
              <w:rPr>
                <w:rFonts w:ascii="Calibri" w:hAnsi="Calibri" w:cs="Calibri"/>
                <w:color w:val="000000"/>
                <w:sz w:val="22"/>
                <w:szCs w:val="22"/>
                <w:lang w:eastAsia="sk-SK"/>
              </w:rPr>
              <w:t>HK Rabča</w:t>
            </w:r>
          </w:p>
        </w:tc>
        <w:tc>
          <w:tcPr>
            <w:tcW w:w="1800" w:type="dxa"/>
            <w:tcBorders>
              <w:top w:val="nil"/>
              <w:left w:val="nil"/>
              <w:bottom w:val="single" w:sz="4" w:space="0" w:color="auto"/>
              <w:right w:val="single" w:sz="4" w:space="0" w:color="auto"/>
            </w:tcBorders>
            <w:noWrap/>
            <w:vAlign w:val="bottom"/>
            <w:hideMark/>
          </w:tcPr>
          <w:p w14:paraId="2140F019" w14:textId="52C77ABA" w:rsidR="00172530" w:rsidRPr="00F20C41" w:rsidRDefault="00172530" w:rsidP="00172530">
            <w:pPr>
              <w:suppressAutoHyphens w:val="0"/>
              <w:jc w:val="center"/>
              <w:rPr>
                <w:rFonts w:ascii="Calibri" w:hAnsi="Calibri" w:cs="Calibri"/>
                <w:color w:val="0000FF"/>
                <w:sz w:val="22"/>
                <w:szCs w:val="22"/>
                <w:lang w:eastAsia="sk-SK"/>
              </w:rPr>
            </w:pPr>
            <w:r>
              <w:rPr>
                <w:rFonts w:ascii="Calibri" w:hAnsi="Calibri" w:cs="Calibri"/>
                <w:color w:val="0000FF"/>
                <w:sz w:val="22"/>
                <w:szCs w:val="22"/>
              </w:rPr>
              <w:t>0:3 (0:2, 0:0, 0:1)</w:t>
            </w:r>
          </w:p>
        </w:tc>
      </w:tr>
      <w:tr w:rsidR="00172530" w:rsidRPr="00F20C41" w14:paraId="06E17D58" w14:textId="77777777" w:rsidTr="00172530">
        <w:trPr>
          <w:trHeight w:val="270"/>
        </w:trPr>
        <w:tc>
          <w:tcPr>
            <w:tcW w:w="460" w:type="dxa"/>
            <w:tcBorders>
              <w:top w:val="nil"/>
              <w:left w:val="single" w:sz="4" w:space="0" w:color="000000"/>
              <w:bottom w:val="single" w:sz="4" w:space="0" w:color="000000"/>
              <w:right w:val="single" w:sz="4" w:space="0" w:color="000000"/>
            </w:tcBorders>
            <w:noWrap/>
            <w:vAlign w:val="bottom"/>
            <w:hideMark/>
          </w:tcPr>
          <w:p w14:paraId="0056410E" w14:textId="77777777" w:rsidR="00172530" w:rsidRPr="00F20C41" w:rsidRDefault="00172530" w:rsidP="00172530">
            <w:pPr>
              <w:suppressAutoHyphens w:val="0"/>
              <w:jc w:val="center"/>
              <w:rPr>
                <w:rFonts w:ascii="Calibri" w:hAnsi="Calibri" w:cs="Calibri"/>
                <w:color w:val="000000"/>
                <w:sz w:val="22"/>
                <w:szCs w:val="22"/>
                <w:lang w:eastAsia="sk-SK"/>
              </w:rPr>
            </w:pPr>
            <w:r w:rsidRPr="00F20C41">
              <w:rPr>
                <w:rFonts w:ascii="Calibri" w:hAnsi="Calibri" w:cs="Calibri"/>
                <w:color w:val="000000"/>
                <w:sz w:val="22"/>
                <w:szCs w:val="22"/>
                <w:lang w:eastAsia="sk-SK"/>
              </w:rPr>
              <w:t>90</w:t>
            </w:r>
          </w:p>
        </w:tc>
        <w:tc>
          <w:tcPr>
            <w:tcW w:w="460" w:type="dxa"/>
            <w:tcBorders>
              <w:top w:val="nil"/>
              <w:left w:val="nil"/>
              <w:bottom w:val="single" w:sz="4" w:space="0" w:color="000000"/>
              <w:right w:val="single" w:sz="4" w:space="0" w:color="000000"/>
            </w:tcBorders>
            <w:noWrap/>
            <w:vAlign w:val="bottom"/>
            <w:hideMark/>
          </w:tcPr>
          <w:p w14:paraId="080A5962" w14:textId="77777777" w:rsidR="00172530" w:rsidRPr="00F20C41" w:rsidRDefault="00172530" w:rsidP="00172530">
            <w:pPr>
              <w:suppressAutoHyphens w:val="0"/>
              <w:jc w:val="center"/>
              <w:rPr>
                <w:rFonts w:ascii="Calibri" w:hAnsi="Calibri" w:cs="Calibri"/>
                <w:color w:val="000000"/>
                <w:sz w:val="22"/>
                <w:szCs w:val="22"/>
                <w:lang w:eastAsia="sk-SK"/>
              </w:rPr>
            </w:pPr>
            <w:r w:rsidRPr="00F20C41">
              <w:rPr>
                <w:rFonts w:ascii="Calibri" w:hAnsi="Calibri" w:cs="Calibri"/>
                <w:color w:val="000000"/>
                <w:sz w:val="22"/>
                <w:szCs w:val="22"/>
                <w:lang w:eastAsia="sk-SK"/>
              </w:rPr>
              <w:t>18</w:t>
            </w:r>
          </w:p>
        </w:tc>
        <w:tc>
          <w:tcPr>
            <w:tcW w:w="1200" w:type="dxa"/>
            <w:tcBorders>
              <w:top w:val="nil"/>
              <w:left w:val="nil"/>
              <w:bottom w:val="single" w:sz="4" w:space="0" w:color="000000"/>
              <w:right w:val="single" w:sz="4" w:space="0" w:color="000000"/>
            </w:tcBorders>
            <w:noWrap/>
            <w:vAlign w:val="bottom"/>
            <w:hideMark/>
          </w:tcPr>
          <w:p w14:paraId="1013A6EC" w14:textId="77777777" w:rsidR="00172530" w:rsidRPr="00F20C41" w:rsidRDefault="00172530" w:rsidP="00172530">
            <w:pPr>
              <w:suppressAutoHyphens w:val="0"/>
              <w:jc w:val="center"/>
              <w:rPr>
                <w:rFonts w:ascii="Calibri" w:hAnsi="Calibri" w:cs="Calibri"/>
                <w:color w:val="000000"/>
                <w:sz w:val="22"/>
                <w:szCs w:val="22"/>
                <w:lang w:eastAsia="sk-SK"/>
              </w:rPr>
            </w:pPr>
            <w:r w:rsidRPr="00F20C41">
              <w:rPr>
                <w:rFonts w:ascii="Calibri" w:hAnsi="Calibri" w:cs="Calibri"/>
                <w:color w:val="000000"/>
                <w:sz w:val="22"/>
                <w:szCs w:val="22"/>
                <w:lang w:eastAsia="sk-SK"/>
              </w:rPr>
              <w:t>28.2.2026</w:t>
            </w:r>
          </w:p>
        </w:tc>
        <w:tc>
          <w:tcPr>
            <w:tcW w:w="645" w:type="dxa"/>
            <w:tcBorders>
              <w:top w:val="nil"/>
              <w:left w:val="nil"/>
              <w:bottom w:val="single" w:sz="4" w:space="0" w:color="000000"/>
              <w:right w:val="single" w:sz="4" w:space="0" w:color="000000"/>
            </w:tcBorders>
            <w:noWrap/>
            <w:vAlign w:val="bottom"/>
            <w:hideMark/>
          </w:tcPr>
          <w:p w14:paraId="5CF774EE" w14:textId="77777777" w:rsidR="00172530" w:rsidRPr="00F20C41" w:rsidRDefault="00172530" w:rsidP="00172530">
            <w:pPr>
              <w:suppressAutoHyphens w:val="0"/>
              <w:jc w:val="center"/>
              <w:rPr>
                <w:rFonts w:ascii="Calibri" w:hAnsi="Calibri" w:cs="Calibri"/>
                <w:color w:val="000000"/>
                <w:sz w:val="22"/>
                <w:szCs w:val="22"/>
                <w:lang w:eastAsia="sk-SK"/>
              </w:rPr>
            </w:pPr>
            <w:r w:rsidRPr="00F20C41">
              <w:rPr>
                <w:rFonts w:ascii="Calibri" w:hAnsi="Calibri" w:cs="Calibri"/>
                <w:color w:val="000000"/>
                <w:sz w:val="22"/>
                <w:szCs w:val="22"/>
                <w:lang w:eastAsia="sk-SK"/>
              </w:rPr>
              <w:t>20:00</w:t>
            </w:r>
          </w:p>
        </w:tc>
        <w:tc>
          <w:tcPr>
            <w:tcW w:w="624" w:type="dxa"/>
            <w:tcBorders>
              <w:top w:val="nil"/>
              <w:left w:val="nil"/>
              <w:bottom w:val="single" w:sz="4" w:space="0" w:color="000000"/>
              <w:right w:val="single" w:sz="4" w:space="0" w:color="000000"/>
            </w:tcBorders>
            <w:noWrap/>
            <w:vAlign w:val="bottom"/>
            <w:hideMark/>
          </w:tcPr>
          <w:p w14:paraId="1C4DAAD0" w14:textId="77777777" w:rsidR="00172530" w:rsidRPr="00F20C41" w:rsidRDefault="00172530" w:rsidP="00172530">
            <w:pPr>
              <w:suppressAutoHyphens w:val="0"/>
              <w:jc w:val="center"/>
              <w:rPr>
                <w:rFonts w:ascii="Calibri" w:hAnsi="Calibri" w:cs="Calibri"/>
                <w:sz w:val="22"/>
                <w:szCs w:val="22"/>
                <w:lang w:eastAsia="sk-SK"/>
              </w:rPr>
            </w:pPr>
            <w:r w:rsidRPr="00F20C41">
              <w:rPr>
                <w:rFonts w:ascii="Calibri" w:hAnsi="Calibri" w:cs="Calibri"/>
                <w:sz w:val="22"/>
                <w:szCs w:val="22"/>
                <w:lang w:eastAsia="sk-SK"/>
              </w:rPr>
              <w:t>OL</w:t>
            </w:r>
          </w:p>
        </w:tc>
        <w:tc>
          <w:tcPr>
            <w:tcW w:w="2320" w:type="dxa"/>
            <w:tcBorders>
              <w:top w:val="nil"/>
              <w:left w:val="nil"/>
              <w:bottom w:val="single" w:sz="4" w:space="0" w:color="000000"/>
              <w:right w:val="single" w:sz="4" w:space="0" w:color="000000"/>
            </w:tcBorders>
            <w:noWrap/>
            <w:vAlign w:val="bottom"/>
            <w:hideMark/>
          </w:tcPr>
          <w:p w14:paraId="6A9EAF59" w14:textId="77777777" w:rsidR="00172530" w:rsidRPr="00F20C41" w:rsidRDefault="00172530" w:rsidP="00172530">
            <w:pPr>
              <w:suppressAutoHyphens w:val="0"/>
              <w:rPr>
                <w:rFonts w:ascii="Calibri" w:hAnsi="Calibri" w:cs="Calibri"/>
                <w:color w:val="000000"/>
                <w:sz w:val="22"/>
                <w:szCs w:val="22"/>
                <w:lang w:eastAsia="sk-SK"/>
              </w:rPr>
            </w:pPr>
            <w:r w:rsidRPr="00F20C41">
              <w:rPr>
                <w:rFonts w:ascii="Calibri" w:hAnsi="Calibri" w:cs="Calibri"/>
                <w:color w:val="000000"/>
                <w:sz w:val="22"/>
                <w:szCs w:val="22"/>
                <w:lang w:eastAsia="sk-SK"/>
              </w:rPr>
              <w:t>HK Oravské Veselé</w:t>
            </w:r>
          </w:p>
        </w:tc>
        <w:tc>
          <w:tcPr>
            <w:tcW w:w="300" w:type="dxa"/>
            <w:tcBorders>
              <w:top w:val="nil"/>
              <w:left w:val="nil"/>
              <w:bottom w:val="single" w:sz="4" w:space="0" w:color="000000"/>
              <w:right w:val="single" w:sz="4" w:space="0" w:color="000000"/>
            </w:tcBorders>
            <w:noWrap/>
            <w:vAlign w:val="bottom"/>
            <w:hideMark/>
          </w:tcPr>
          <w:p w14:paraId="64B9D59A" w14:textId="77777777" w:rsidR="00172530" w:rsidRPr="00F20C41" w:rsidRDefault="00172530" w:rsidP="00172530">
            <w:pPr>
              <w:suppressAutoHyphens w:val="0"/>
              <w:jc w:val="center"/>
              <w:rPr>
                <w:rFonts w:ascii="Calibri" w:hAnsi="Calibri" w:cs="Calibri"/>
                <w:color w:val="000000"/>
                <w:sz w:val="22"/>
                <w:szCs w:val="22"/>
                <w:lang w:eastAsia="sk-SK"/>
              </w:rPr>
            </w:pPr>
            <w:r w:rsidRPr="00F20C41">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484460D8" w14:textId="77777777" w:rsidR="00172530" w:rsidRPr="00F20C41" w:rsidRDefault="00172530" w:rsidP="00172530">
            <w:pPr>
              <w:suppressAutoHyphens w:val="0"/>
              <w:rPr>
                <w:rFonts w:ascii="Calibri" w:hAnsi="Calibri" w:cs="Calibri"/>
                <w:color w:val="000000"/>
                <w:sz w:val="22"/>
                <w:szCs w:val="22"/>
                <w:lang w:eastAsia="sk-SK"/>
              </w:rPr>
            </w:pPr>
            <w:r w:rsidRPr="00F20C41">
              <w:rPr>
                <w:rFonts w:ascii="Calibri" w:hAnsi="Calibri" w:cs="Calibri"/>
                <w:color w:val="000000"/>
                <w:sz w:val="22"/>
                <w:szCs w:val="22"/>
                <w:lang w:eastAsia="sk-SK"/>
              </w:rPr>
              <w:t>HK Novoť</w:t>
            </w:r>
          </w:p>
        </w:tc>
        <w:tc>
          <w:tcPr>
            <w:tcW w:w="1800" w:type="dxa"/>
            <w:tcBorders>
              <w:top w:val="nil"/>
              <w:left w:val="nil"/>
              <w:bottom w:val="single" w:sz="4" w:space="0" w:color="auto"/>
              <w:right w:val="single" w:sz="4" w:space="0" w:color="auto"/>
            </w:tcBorders>
            <w:noWrap/>
            <w:vAlign w:val="bottom"/>
            <w:hideMark/>
          </w:tcPr>
          <w:p w14:paraId="02440787" w14:textId="4E22ABE9" w:rsidR="00172530" w:rsidRPr="00F20C41" w:rsidRDefault="00172530" w:rsidP="00172530">
            <w:pPr>
              <w:suppressAutoHyphens w:val="0"/>
              <w:jc w:val="center"/>
              <w:rPr>
                <w:rFonts w:ascii="Calibri" w:hAnsi="Calibri" w:cs="Calibri"/>
                <w:color w:val="0000FF"/>
                <w:sz w:val="22"/>
                <w:szCs w:val="22"/>
                <w:lang w:eastAsia="sk-SK"/>
              </w:rPr>
            </w:pPr>
            <w:r>
              <w:rPr>
                <w:rFonts w:ascii="Calibri" w:hAnsi="Calibri" w:cs="Calibri"/>
                <w:color w:val="0000FF"/>
                <w:sz w:val="22"/>
                <w:szCs w:val="22"/>
              </w:rPr>
              <w:t>3:4 (2:1, 0:1, 1:2)</w:t>
            </w:r>
          </w:p>
        </w:tc>
      </w:tr>
    </w:tbl>
    <w:p w14:paraId="759BF7E9" w14:textId="77777777" w:rsidR="00630643" w:rsidRDefault="00630643"/>
    <w:p w14:paraId="7B829ECD" w14:textId="77777777" w:rsidR="00630643" w:rsidRDefault="00630643"/>
    <w:p w14:paraId="5D1313BC" w14:textId="19DE6B77" w:rsidR="00630643" w:rsidRDefault="0019238C">
      <w:r>
        <w:rPr>
          <w:b/>
          <w:color w:val="000000"/>
        </w:rPr>
        <w:t>KON</w:t>
      </w:r>
      <w:r w:rsidR="002E1DC2">
        <w:rPr>
          <w:b/>
          <w:color w:val="000000"/>
        </w:rPr>
        <w:t>E</w:t>
      </w:r>
      <w:r>
        <w:rPr>
          <w:b/>
          <w:color w:val="000000"/>
        </w:rPr>
        <w:t>Č</w:t>
      </w:r>
      <w:r w:rsidR="002E1DC2">
        <w:rPr>
          <w:b/>
          <w:color w:val="000000"/>
        </w:rPr>
        <w:t xml:space="preserve">NÁ TABUĽKA PO </w:t>
      </w:r>
      <w:r w:rsidR="00955BA6">
        <w:rPr>
          <w:b/>
          <w:color w:val="000000"/>
        </w:rPr>
        <w:t>1</w:t>
      </w:r>
      <w:r w:rsidR="00D03362">
        <w:rPr>
          <w:b/>
          <w:color w:val="000000"/>
        </w:rPr>
        <w:t>8</w:t>
      </w:r>
      <w:r w:rsidR="002E1DC2">
        <w:rPr>
          <w:b/>
          <w:color w:val="000000"/>
        </w:rPr>
        <w:t>. KOLE</w:t>
      </w:r>
    </w:p>
    <w:p w14:paraId="3FE8F77A" w14:textId="77777777" w:rsidR="00630643" w:rsidRDefault="00630643"/>
    <w:tbl>
      <w:tblPr>
        <w:tblW w:w="0" w:type="auto"/>
        <w:tblInd w:w="15" w:type="dxa"/>
        <w:tblLayout w:type="fixed"/>
        <w:tblCellMar>
          <w:top w:w="15" w:type="dxa"/>
          <w:left w:w="15" w:type="dxa"/>
          <w:bottom w:w="15" w:type="dxa"/>
          <w:right w:w="15" w:type="dxa"/>
        </w:tblCellMar>
        <w:tblLook w:val="0000" w:firstRow="0" w:lastRow="0" w:firstColumn="0" w:lastColumn="0" w:noHBand="0" w:noVBand="0"/>
      </w:tblPr>
      <w:tblGrid>
        <w:gridCol w:w="411"/>
        <w:gridCol w:w="2409"/>
        <w:gridCol w:w="567"/>
        <w:gridCol w:w="567"/>
        <w:gridCol w:w="567"/>
        <w:gridCol w:w="567"/>
        <w:gridCol w:w="709"/>
        <w:gridCol w:w="567"/>
      </w:tblGrid>
      <w:tr w:rsidR="00630643" w:rsidRPr="00490E62" w14:paraId="6084F7BD" w14:textId="77777777" w:rsidTr="003C260F">
        <w:trPr>
          <w:tblHeader/>
        </w:trPr>
        <w:tc>
          <w:tcPr>
            <w:tcW w:w="411" w:type="dxa"/>
            <w:shd w:val="clear" w:color="auto" w:fill="FFFFFF"/>
            <w:vAlign w:val="center"/>
          </w:tcPr>
          <w:p w14:paraId="676AD78A" w14:textId="77777777" w:rsidR="00630643" w:rsidRPr="00490E62" w:rsidRDefault="002E1DC2">
            <w:pPr>
              <w:rPr>
                <w:rFonts w:ascii="Arial" w:hAnsi="Arial" w:cs="Arial"/>
                <w:b/>
                <w:bCs/>
                <w:color w:val="000000"/>
                <w:sz w:val="20"/>
              </w:rPr>
            </w:pPr>
            <w:r w:rsidRPr="00490E62">
              <w:rPr>
                <w:rFonts w:ascii="Arial" w:hAnsi="Arial" w:cs="Arial"/>
                <w:b/>
                <w:bCs/>
                <w:color w:val="000000"/>
                <w:sz w:val="20"/>
              </w:rPr>
              <w:t>Por</w:t>
            </w:r>
          </w:p>
        </w:tc>
        <w:tc>
          <w:tcPr>
            <w:tcW w:w="2409" w:type="dxa"/>
            <w:shd w:val="clear" w:color="auto" w:fill="FFFFFF"/>
            <w:vAlign w:val="center"/>
          </w:tcPr>
          <w:p w14:paraId="08DBA945" w14:textId="77777777" w:rsidR="00630643" w:rsidRPr="00490E62" w:rsidRDefault="002E1DC2">
            <w:pPr>
              <w:rPr>
                <w:rFonts w:ascii="Arial" w:hAnsi="Arial" w:cs="Arial"/>
                <w:b/>
                <w:bCs/>
                <w:color w:val="000000"/>
                <w:sz w:val="20"/>
              </w:rPr>
            </w:pPr>
            <w:r w:rsidRPr="00490E62">
              <w:rPr>
                <w:rFonts w:ascii="Arial" w:hAnsi="Arial" w:cs="Arial"/>
                <w:b/>
                <w:bCs/>
                <w:color w:val="000000"/>
                <w:sz w:val="20"/>
              </w:rPr>
              <w:t>Názov tímu</w:t>
            </w:r>
          </w:p>
        </w:tc>
        <w:tc>
          <w:tcPr>
            <w:tcW w:w="567" w:type="dxa"/>
            <w:shd w:val="clear" w:color="auto" w:fill="FFFFFF"/>
            <w:vAlign w:val="center"/>
          </w:tcPr>
          <w:p w14:paraId="6DF97143" w14:textId="77777777" w:rsidR="00630643" w:rsidRPr="00490E62" w:rsidRDefault="002E1DC2">
            <w:pPr>
              <w:rPr>
                <w:rFonts w:ascii="Arial" w:hAnsi="Arial" w:cs="Arial"/>
                <w:b/>
                <w:bCs/>
                <w:color w:val="000000"/>
                <w:sz w:val="20"/>
              </w:rPr>
            </w:pPr>
            <w:r w:rsidRPr="00490E62">
              <w:rPr>
                <w:rFonts w:ascii="Arial" w:hAnsi="Arial" w:cs="Arial"/>
                <w:b/>
                <w:bCs/>
                <w:color w:val="000000"/>
                <w:sz w:val="20"/>
              </w:rPr>
              <w:t>Z</w:t>
            </w:r>
          </w:p>
        </w:tc>
        <w:tc>
          <w:tcPr>
            <w:tcW w:w="567" w:type="dxa"/>
            <w:shd w:val="clear" w:color="auto" w:fill="FFFFFF"/>
            <w:vAlign w:val="center"/>
          </w:tcPr>
          <w:p w14:paraId="157B1632" w14:textId="77777777" w:rsidR="00630643" w:rsidRPr="00490E62" w:rsidRDefault="002E1DC2">
            <w:pPr>
              <w:rPr>
                <w:rFonts w:ascii="Arial" w:hAnsi="Arial" w:cs="Arial"/>
                <w:b/>
                <w:bCs/>
                <w:color w:val="000000"/>
                <w:sz w:val="20"/>
              </w:rPr>
            </w:pPr>
            <w:r w:rsidRPr="00490E62">
              <w:rPr>
                <w:rFonts w:ascii="Arial" w:hAnsi="Arial" w:cs="Arial"/>
                <w:b/>
                <w:bCs/>
                <w:color w:val="000000"/>
                <w:sz w:val="20"/>
              </w:rPr>
              <w:t>V</w:t>
            </w:r>
          </w:p>
        </w:tc>
        <w:tc>
          <w:tcPr>
            <w:tcW w:w="567" w:type="dxa"/>
            <w:shd w:val="clear" w:color="auto" w:fill="FFFFFF"/>
            <w:vAlign w:val="center"/>
          </w:tcPr>
          <w:p w14:paraId="2E0F4392" w14:textId="77777777" w:rsidR="00630643" w:rsidRPr="00490E62" w:rsidRDefault="002E1DC2">
            <w:pPr>
              <w:rPr>
                <w:rFonts w:ascii="Arial" w:hAnsi="Arial" w:cs="Arial"/>
                <w:b/>
                <w:bCs/>
                <w:color w:val="000000"/>
                <w:sz w:val="20"/>
              </w:rPr>
            </w:pPr>
            <w:r w:rsidRPr="00490E62">
              <w:rPr>
                <w:rFonts w:ascii="Arial" w:hAnsi="Arial" w:cs="Arial"/>
                <w:b/>
                <w:bCs/>
                <w:color w:val="000000"/>
                <w:sz w:val="20"/>
              </w:rPr>
              <w:t>R</w:t>
            </w:r>
          </w:p>
        </w:tc>
        <w:tc>
          <w:tcPr>
            <w:tcW w:w="567" w:type="dxa"/>
            <w:shd w:val="clear" w:color="auto" w:fill="FFFFFF"/>
            <w:vAlign w:val="center"/>
          </w:tcPr>
          <w:p w14:paraId="1AA015DA" w14:textId="77777777" w:rsidR="00630643" w:rsidRPr="00490E62" w:rsidRDefault="002E1DC2">
            <w:pPr>
              <w:rPr>
                <w:rFonts w:ascii="Arial" w:hAnsi="Arial" w:cs="Arial"/>
                <w:b/>
                <w:bCs/>
                <w:color w:val="000000"/>
                <w:sz w:val="20"/>
              </w:rPr>
            </w:pPr>
            <w:r w:rsidRPr="00490E62">
              <w:rPr>
                <w:rFonts w:ascii="Arial" w:hAnsi="Arial" w:cs="Arial"/>
                <w:b/>
                <w:bCs/>
                <w:color w:val="000000"/>
                <w:sz w:val="20"/>
              </w:rPr>
              <w:t>P</w:t>
            </w:r>
          </w:p>
        </w:tc>
        <w:tc>
          <w:tcPr>
            <w:tcW w:w="709" w:type="dxa"/>
            <w:shd w:val="clear" w:color="auto" w:fill="FFFFFF"/>
            <w:vAlign w:val="center"/>
          </w:tcPr>
          <w:p w14:paraId="0A730F8F" w14:textId="527860E7" w:rsidR="00630643" w:rsidRPr="00490E62" w:rsidRDefault="002E1DC2">
            <w:pPr>
              <w:rPr>
                <w:rFonts w:ascii="Arial" w:hAnsi="Arial" w:cs="Arial"/>
                <w:b/>
                <w:bCs/>
                <w:color w:val="000000"/>
                <w:sz w:val="20"/>
              </w:rPr>
            </w:pPr>
            <w:r w:rsidRPr="00490E62">
              <w:rPr>
                <w:rFonts w:ascii="Arial" w:hAnsi="Arial" w:cs="Arial"/>
                <w:b/>
                <w:bCs/>
                <w:color w:val="000000"/>
                <w:sz w:val="20"/>
              </w:rPr>
              <w:t>Skóre</w:t>
            </w:r>
          </w:p>
        </w:tc>
        <w:tc>
          <w:tcPr>
            <w:tcW w:w="567" w:type="dxa"/>
            <w:shd w:val="clear" w:color="auto" w:fill="FFFFFF"/>
            <w:vAlign w:val="center"/>
          </w:tcPr>
          <w:p w14:paraId="7B289FBC" w14:textId="77777777" w:rsidR="00630643" w:rsidRPr="00490E62" w:rsidRDefault="002E1DC2">
            <w:r w:rsidRPr="00490E62">
              <w:rPr>
                <w:rFonts w:ascii="Arial" w:hAnsi="Arial" w:cs="Arial"/>
                <w:b/>
                <w:bCs/>
                <w:color w:val="000000"/>
                <w:sz w:val="20"/>
              </w:rPr>
              <w:t>B</w:t>
            </w:r>
          </w:p>
        </w:tc>
      </w:tr>
      <w:tr w:rsidR="00330102" w:rsidRPr="00490E62" w14:paraId="2BD65879" w14:textId="77777777" w:rsidTr="003C260F">
        <w:tc>
          <w:tcPr>
            <w:tcW w:w="411" w:type="dxa"/>
            <w:tcBorders>
              <w:top w:val="single" w:sz="4" w:space="0" w:color="008080"/>
              <w:left w:val="single" w:sz="4" w:space="0" w:color="008080"/>
              <w:bottom w:val="single" w:sz="4" w:space="0" w:color="008080"/>
            </w:tcBorders>
            <w:shd w:val="clear" w:color="auto" w:fill="FFFFFF"/>
            <w:vAlign w:val="center"/>
          </w:tcPr>
          <w:p w14:paraId="68210505" w14:textId="77777777" w:rsidR="00330102" w:rsidRPr="00490E62" w:rsidRDefault="00330102" w:rsidP="00330102">
            <w:pPr>
              <w:rPr>
                <w:rFonts w:ascii="Arial" w:hAnsi="Arial" w:cs="Arial"/>
                <w:b/>
                <w:bCs/>
                <w:color w:val="000000"/>
                <w:sz w:val="20"/>
              </w:rPr>
            </w:pPr>
            <w:r w:rsidRPr="00490E62">
              <w:rPr>
                <w:rFonts w:ascii="Arial" w:hAnsi="Arial" w:cs="Arial"/>
                <w:b/>
                <w:bCs/>
                <w:color w:val="000000"/>
                <w:sz w:val="20"/>
              </w:rPr>
              <w:t>1.</w:t>
            </w:r>
          </w:p>
        </w:tc>
        <w:tc>
          <w:tcPr>
            <w:tcW w:w="2409" w:type="dxa"/>
            <w:tcBorders>
              <w:top w:val="single" w:sz="4" w:space="0" w:color="008080"/>
              <w:left w:val="single" w:sz="4" w:space="0" w:color="008080"/>
              <w:bottom w:val="single" w:sz="4" w:space="0" w:color="008080"/>
            </w:tcBorders>
            <w:shd w:val="clear" w:color="auto" w:fill="FFFFFF"/>
            <w:vAlign w:val="center"/>
          </w:tcPr>
          <w:p w14:paraId="55CA7837" w14:textId="43E5A7AE" w:rsidR="00330102" w:rsidRPr="00490E62" w:rsidRDefault="00330102" w:rsidP="00330102">
            <w:pPr>
              <w:rPr>
                <w:rFonts w:ascii="Arial" w:hAnsi="Arial" w:cs="Arial"/>
                <w:color w:val="000000"/>
                <w:sz w:val="20"/>
                <w:szCs w:val="20"/>
              </w:rPr>
            </w:pPr>
            <w:r w:rsidRPr="00490E62">
              <w:rPr>
                <w:rFonts w:ascii="Arial" w:hAnsi="Arial" w:cs="Arial"/>
                <w:b/>
                <w:bCs/>
                <w:color w:val="000000"/>
                <w:sz w:val="20"/>
              </w:rPr>
              <w:t>HK Nová Bystrica</w:t>
            </w:r>
          </w:p>
        </w:tc>
        <w:tc>
          <w:tcPr>
            <w:tcW w:w="567" w:type="dxa"/>
            <w:tcBorders>
              <w:top w:val="single" w:sz="4" w:space="0" w:color="008080"/>
              <w:left w:val="single" w:sz="4" w:space="0" w:color="008080"/>
              <w:bottom w:val="single" w:sz="4" w:space="0" w:color="008080"/>
            </w:tcBorders>
            <w:shd w:val="clear" w:color="auto" w:fill="FFFFFF"/>
            <w:vAlign w:val="center"/>
          </w:tcPr>
          <w:p w14:paraId="5372C94B" w14:textId="42EEB594" w:rsidR="00330102" w:rsidRPr="00490E62" w:rsidRDefault="005E742D" w:rsidP="00330102">
            <w:pPr>
              <w:rPr>
                <w:rFonts w:ascii="Arial" w:hAnsi="Arial" w:cs="Arial"/>
                <w:color w:val="000000"/>
                <w:sz w:val="20"/>
                <w:szCs w:val="20"/>
              </w:rPr>
            </w:pPr>
            <w:r>
              <w:rPr>
                <w:rFonts w:ascii="Arial" w:hAnsi="Arial" w:cs="Arial"/>
                <w:color w:val="000000"/>
                <w:sz w:val="20"/>
                <w:szCs w:val="20"/>
              </w:rPr>
              <w:t>1</w:t>
            </w:r>
            <w:r w:rsidR="00BC2671">
              <w:rPr>
                <w:rFonts w:ascii="Arial" w:hAnsi="Arial" w:cs="Arial"/>
                <w:color w:val="000000"/>
                <w:sz w:val="20"/>
                <w:szCs w:val="20"/>
              </w:rPr>
              <w:t>8</w:t>
            </w:r>
          </w:p>
        </w:tc>
        <w:tc>
          <w:tcPr>
            <w:tcW w:w="567" w:type="dxa"/>
            <w:tcBorders>
              <w:top w:val="single" w:sz="4" w:space="0" w:color="008080"/>
              <w:left w:val="single" w:sz="4" w:space="0" w:color="008080"/>
              <w:bottom w:val="single" w:sz="4" w:space="0" w:color="008080"/>
            </w:tcBorders>
            <w:shd w:val="clear" w:color="auto" w:fill="FFFFFF"/>
            <w:vAlign w:val="center"/>
          </w:tcPr>
          <w:p w14:paraId="75A130FD" w14:textId="75ED0E3C" w:rsidR="00330102" w:rsidRPr="00490E62" w:rsidRDefault="007F1A51" w:rsidP="00330102">
            <w:pPr>
              <w:rPr>
                <w:rFonts w:ascii="Arial" w:hAnsi="Arial" w:cs="Arial"/>
                <w:color w:val="000000"/>
                <w:sz w:val="20"/>
                <w:szCs w:val="20"/>
              </w:rPr>
            </w:pPr>
            <w:r>
              <w:rPr>
                <w:rFonts w:ascii="Arial" w:hAnsi="Arial" w:cs="Arial"/>
                <w:color w:val="000000"/>
                <w:sz w:val="20"/>
                <w:szCs w:val="20"/>
              </w:rPr>
              <w:t>1</w:t>
            </w:r>
            <w:r w:rsidR="00383F6E">
              <w:rPr>
                <w:rFonts w:ascii="Arial" w:hAnsi="Arial" w:cs="Arial"/>
                <w:color w:val="000000"/>
                <w:sz w:val="20"/>
                <w:szCs w:val="20"/>
              </w:rPr>
              <w:t>4</w:t>
            </w:r>
          </w:p>
        </w:tc>
        <w:tc>
          <w:tcPr>
            <w:tcW w:w="567" w:type="dxa"/>
            <w:tcBorders>
              <w:top w:val="single" w:sz="4" w:space="0" w:color="008080"/>
              <w:left w:val="single" w:sz="4" w:space="0" w:color="008080"/>
              <w:bottom w:val="single" w:sz="4" w:space="0" w:color="008080"/>
            </w:tcBorders>
            <w:shd w:val="clear" w:color="auto" w:fill="FFFFFF"/>
            <w:vAlign w:val="center"/>
          </w:tcPr>
          <w:p w14:paraId="43E14595" w14:textId="5F892850" w:rsidR="00330102" w:rsidRPr="00490E62" w:rsidRDefault="005E742D" w:rsidP="00330102">
            <w:pPr>
              <w:rPr>
                <w:rFonts w:ascii="Arial" w:hAnsi="Arial" w:cs="Arial"/>
                <w:color w:val="000000"/>
                <w:sz w:val="20"/>
                <w:szCs w:val="20"/>
              </w:rPr>
            </w:pPr>
            <w:r>
              <w:rPr>
                <w:rFonts w:ascii="Arial" w:hAnsi="Arial" w:cs="Arial"/>
                <w:color w:val="000000"/>
                <w:sz w:val="20"/>
                <w:szCs w:val="20"/>
              </w:rPr>
              <w:t>1</w:t>
            </w:r>
          </w:p>
        </w:tc>
        <w:tc>
          <w:tcPr>
            <w:tcW w:w="567" w:type="dxa"/>
            <w:tcBorders>
              <w:top w:val="single" w:sz="4" w:space="0" w:color="008080"/>
              <w:left w:val="single" w:sz="4" w:space="0" w:color="008080"/>
              <w:bottom w:val="single" w:sz="4" w:space="0" w:color="008080"/>
            </w:tcBorders>
            <w:shd w:val="clear" w:color="auto" w:fill="FFFFFF"/>
            <w:vAlign w:val="center"/>
          </w:tcPr>
          <w:p w14:paraId="34373FB8" w14:textId="7E95ACBC" w:rsidR="00330102" w:rsidRPr="00490E62" w:rsidRDefault="00BC2671" w:rsidP="00330102">
            <w:pPr>
              <w:rPr>
                <w:rFonts w:ascii="Arial" w:hAnsi="Arial" w:cs="Arial"/>
                <w:color w:val="000000"/>
                <w:sz w:val="20"/>
                <w:szCs w:val="20"/>
              </w:rPr>
            </w:pPr>
            <w:r>
              <w:rPr>
                <w:rFonts w:ascii="Arial" w:hAnsi="Arial" w:cs="Arial"/>
                <w:color w:val="000000"/>
                <w:sz w:val="20"/>
                <w:szCs w:val="20"/>
              </w:rPr>
              <w:t>3</w:t>
            </w:r>
          </w:p>
        </w:tc>
        <w:tc>
          <w:tcPr>
            <w:tcW w:w="709" w:type="dxa"/>
            <w:tcBorders>
              <w:top w:val="single" w:sz="4" w:space="0" w:color="008080"/>
              <w:left w:val="single" w:sz="4" w:space="0" w:color="008080"/>
              <w:bottom w:val="single" w:sz="4" w:space="0" w:color="008080"/>
            </w:tcBorders>
            <w:shd w:val="clear" w:color="auto" w:fill="FFFFFF"/>
            <w:vAlign w:val="center"/>
          </w:tcPr>
          <w:p w14:paraId="46944079" w14:textId="638F222E" w:rsidR="00330102" w:rsidRPr="00490E62" w:rsidRDefault="00BC2671" w:rsidP="00330102">
            <w:pPr>
              <w:rPr>
                <w:rFonts w:ascii="Arial" w:hAnsi="Arial" w:cs="Arial"/>
                <w:b/>
                <w:bCs/>
                <w:color w:val="000000"/>
                <w:sz w:val="20"/>
              </w:rPr>
            </w:pPr>
            <w:r>
              <w:rPr>
                <w:rFonts w:ascii="Arial" w:hAnsi="Arial" w:cs="Arial"/>
                <w:color w:val="000000"/>
                <w:sz w:val="20"/>
                <w:szCs w:val="20"/>
              </w:rPr>
              <w:t>93</w:t>
            </w:r>
            <w:r w:rsidR="00330102" w:rsidRPr="00490E62">
              <w:rPr>
                <w:rFonts w:ascii="Arial" w:hAnsi="Arial" w:cs="Arial"/>
                <w:color w:val="000000"/>
                <w:sz w:val="20"/>
                <w:szCs w:val="20"/>
              </w:rPr>
              <w:t>:</w:t>
            </w:r>
            <w:r>
              <w:rPr>
                <w:rFonts w:ascii="Arial" w:hAnsi="Arial" w:cs="Arial"/>
                <w:color w:val="000000"/>
                <w:sz w:val="20"/>
                <w:szCs w:val="20"/>
              </w:rPr>
              <w:t>53</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407A3880" w14:textId="643818FE" w:rsidR="00330102" w:rsidRPr="00490E62" w:rsidRDefault="007F1A51" w:rsidP="00330102">
            <w:r>
              <w:rPr>
                <w:rFonts w:ascii="Arial" w:hAnsi="Arial" w:cs="Arial"/>
                <w:b/>
                <w:bCs/>
                <w:color w:val="000000"/>
                <w:sz w:val="20"/>
              </w:rPr>
              <w:t>2</w:t>
            </w:r>
            <w:r w:rsidR="00383F6E">
              <w:rPr>
                <w:rFonts w:ascii="Arial" w:hAnsi="Arial" w:cs="Arial"/>
                <w:b/>
                <w:bCs/>
                <w:color w:val="000000"/>
                <w:sz w:val="20"/>
              </w:rPr>
              <w:t>9</w:t>
            </w:r>
          </w:p>
        </w:tc>
      </w:tr>
      <w:tr w:rsidR="00534E1F" w:rsidRPr="00490E62" w14:paraId="6DD52963" w14:textId="77777777" w:rsidTr="003C260F">
        <w:tc>
          <w:tcPr>
            <w:tcW w:w="411" w:type="dxa"/>
            <w:tcBorders>
              <w:top w:val="single" w:sz="4" w:space="0" w:color="008080"/>
              <w:left w:val="single" w:sz="4" w:space="0" w:color="008080"/>
              <w:bottom w:val="single" w:sz="4" w:space="0" w:color="008080"/>
            </w:tcBorders>
            <w:shd w:val="clear" w:color="auto" w:fill="FFFFFF"/>
            <w:vAlign w:val="center"/>
          </w:tcPr>
          <w:p w14:paraId="590CE8DB" w14:textId="77777777" w:rsidR="00534E1F" w:rsidRPr="00490E62" w:rsidRDefault="00534E1F" w:rsidP="00534E1F">
            <w:pPr>
              <w:rPr>
                <w:rFonts w:ascii="Arial" w:hAnsi="Arial" w:cs="Arial"/>
                <w:b/>
                <w:bCs/>
                <w:color w:val="000000"/>
                <w:sz w:val="20"/>
              </w:rPr>
            </w:pPr>
            <w:r w:rsidRPr="00490E62">
              <w:rPr>
                <w:rFonts w:ascii="Arial" w:hAnsi="Arial" w:cs="Arial"/>
                <w:b/>
                <w:bCs/>
                <w:color w:val="000000"/>
                <w:sz w:val="20"/>
              </w:rPr>
              <w:t>2.</w:t>
            </w:r>
          </w:p>
        </w:tc>
        <w:tc>
          <w:tcPr>
            <w:tcW w:w="2409" w:type="dxa"/>
            <w:tcBorders>
              <w:top w:val="single" w:sz="4" w:space="0" w:color="008080"/>
              <w:left w:val="single" w:sz="4" w:space="0" w:color="008080"/>
              <w:bottom w:val="single" w:sz="4" w:space="0" w:color="008080"/>
            </w:tcBorders>
            <w:shd w:val="clear" w:color="auto" w:fill="FFFFFF"/>
            <w:vAlign w:val="center"/>
          </w:tcPr>
          <w:p w14:paraId="5F4DFDA9" w14:textId="7B8A7D7E" w:rsidR="00534E1F" w:rsidRPr="00490E62" w:rsidRDefault="00534E1F" w:rsidP="00534E1F">
            <w:pPr>
              <w:rPr>
                <w:rFonts w:ascii="Arial" w:hAnsi="Arial" w:cs="Arial"/>
                <w:color w:val="000000"/>
                <w:sz w:val="20"/>
                <w:szCs w:val="20"/>
              </w:rPr>
            </w:pPr>
            <w:r w:rsidRPr="00490E62">
              <w:rPr>
                <w:rFonts w:ascii="Arial" w:hAnsi="Arial" w:cs="Arial"/>
                <w:b/>
                <w:bCs/>
                <w:color w:val="000000"/>
                <w:sz w:val="20"/>
              </w:rPr>
              <w:t xml:space="preserve">HK </w:t>
            </w:r>
            <w:r>
              <w:rPr>
                <w:rFonts w:ascii="Arial" w:hAnsi="Arial" w:cs="Arial"/>
                <w:b/>
                <w:bCs/>
                <w:color w:val="000000"/>
                <w:sz w:val="20"/>
              </w:rPr>
              <w:t>Novoť</w:t>
            </w:r>
          </w:p>
        </w:tc>
        <w:tc>
          <w:tcPr>
            <w:tcW w:w="567" w:type="dxa"/>
            <w:tcBorders>
              <w:top w:val="single" w:sz="4" w:space="0" w:color="008080"/>
              <w:left w:val="single" w:sz="4" w:space="0" w:color="008080"/>
              <w:bottom w:val="single" w:sz="4" w:space="0" w:color="008080"/>
            </w:tcBorders>
            <w:shd w:val="clear" w:color="auto" w:fill="FFFFFF"/>
            <w:vAlign w:val="center"/>
          </w:tcPr>
          <w:p w14:paraId="4E093002" w14:textId="03C0D231" w:rsidR="00534E1F" w:rsidRPr="00490E62" w:rsidRDefault="00534E1F" w:rsidP="00534E1F">
            <w:pPr>
              <w:rPr>
                <w:rFonts w:ascii="Arial" w:hAnsi="Arial" w:cs="Arial"/>
                <w:color w:val="000000"/>
                <w:sz w:val="20"/>
                <w:szCs w:val="20"/>
              </w:rPr>
            </w:pPr>
            <w:r>
              <w:rPr>
                <w:rFonts w:ascii="Arial" w:hAnsi="Arial" w:cs="Arial"/>
                <w:color w:val="000000"/>
                <w:sz w:val="20"/>
                <w:szCs w:val="20"/>
              </w:rPr>
              <w:t>1</w:t>
            </w:r>
            <w:r w:rsidR="00582C93">
              <w:rPr>
                <w:rFonts w:ascii="Arial" w:hAnsi="Arial" w:cs="Arial"/>
                <w:color w:val="000000"/>
                <w:sz w:val="20"/>
                <w:szCs w:val="20"/>
              </w:rPr>
              <w:t>8</w:t>
            </w:r>
          </w:p>
        </w:tc>
        <w:tc>
          <w:tcPr>
            <w:tcW w:w="567" w:type="dxa"/>
            <w:tcBorders>
              <w:top w:val="single" w:sz="4" w:space="0" w:color="008080"/>
              <w:left w:val="single" w:sz="4" w:space="0" w:color="008080"/>
              <w:bottom w:val="single" w:sz="4" w:space="0" w:color="008080"/>
            </w:tcBorders>
            <w:shd w:val="clear" w:color="auto" w:fill="FFFFFF"/>
            <w:vAlign w:val="center"/>
          </w:tcPr>
          <w:p w14:paraId="5183A0FB" w14:textId="6560B2AF" w:rsidR="00534E1F" w:rsidRPr="00490E62" w:rsidRDefault="00BC280D" w:rsidP="00534E1F">
            <w:pPr>
              <w:rPr>
                <w:rFonts w:ascii="Arial" w:hAnsi="Arial" w:cs="Arial"/>
                <w:color w:val="000000"/>
                <w:sz w:val="20"/>
                <w:szCs w:val="20"/>
              </w:rPr>
            </w:pPr>
            <w:r>
              <w:rPr>
                <w:rFonts w:ascii="Arial" w:hAnsi="Arial" w:cs="Arial"/>
                <w:color w:val="000000"/>
                <w:sz w:val="20"/>
                <w:szCs w:val="20"/>
              </w:rPr>
              <w:t>1</w:t>
            </w:r>
            <w:r w:rsidR="00582C93">
              <w:rPr>
                <w:rFonts w:ascii="Arial" w:hAnsi="Arial" w:cs="Arial"/>
                <w:color w:val="000000"/>
                <w:sz w:val="20"/>
                <w:szCs w:val="20"/>
              </w:rPr>
              <w:t>1</w:t>
            </w:r>
          </w:p>
        </w:tc>
        <w:tc>
          <w:tcPr>
            <w:tcW w:w="567" w:type="dxa"/>
            <w:tcBorders>
              <w:top w:val="single" w:sz="4" w:space="0" w:color="008080"/>
              <w:left w:val="single" w:sz="4" w:space="0" w:color="008080"/>
              <w:bottom w:val="single" w:sz="4" w:space="0" w:color="008080"/>
            </w:tcBorders>
            <w:shd w:val="clear" w:color="auto" w:fill="FFFFFF"/>
            <w:vAlign w:val="center"/>
          </w:tcPr>
          <w:p w14:paraId="41C3985F" w14:textId="26A8E31A" w:rsidR="00534E1F" w:rsidRPr="00490E62" w:rsidRDefault="00534E1F" w:rsidP="00534E1F">
            <w:pPr>
              <w:rPr>
                <w:rFonts w:ascii="Arial" w:hAnsi="Arial" w:cs="Arial"/>
                <w:color w:val="000000"/>
                <w:sz w:val="20"/>
                <w:szCs w:val="20"/>
              </w:rPr>
            </w:pPr>
            <w:r>
              <w:rPr>
                <w:rFonts w:ascii="Arial" w:hAnsi="Arial" w:cs="Arial"/>
                <w:color w:val="000000"/>
                <w:sz w:val="20"/>
                <w:szCs w:val="20"/>
              </w:rPr>
              <w:t>3</w:t>
            </w:r>
          </w:p>
        </w:tc>
        <w:tc>
          <w:tcPr>
            <w:tcW w:w="567" w:type="dxa"/>
            <w:tcBorders>
              <w:top w:val="single" w:sz="4" w:space="0" w:color="008080"/>
              <w:left w:val="single" w:sz="4" w:space="0" w:color="008080"/>
              <w:bottom w:val="single" w:sz="4" w:space="0" w:color="008080"/>
            </w:tcBorders>
            <w:shd w:val="clear" w:color="auto" w:fill="FFFFFF"/>
            <w:vAlign w:val="center"/>
          </w:tcPr>
          <w:p w14:paraId="07B95087" w14:textId="5514DD93" w:rsidR="00534E1F" w:rsidRPr="00490E62" w:rsidRDefault="00383F6E" w:rsidP="00534E1F">
            <w:pPr>
              <w:rPr>
                <w:rFonts w:ascii="Arial" w:hAnsi="Arial" w:cs="Arial"/>
                <w:color w:val="000000"/>
                <w:sz w:val="20"/>
                <w:szCs w:val="20"/>
              </w:rPr>
            </w:pPr>
            <w:r>
              <w:rPr>
                <w:rFonts w:ascii="Arial" w:hAnsi="Arial" w:cs="Arial"/>
                <w:color w:val="000000"/>
                <w:sz w:val="20"/>
                <w:szCs w:val="20"/>
              </w:rPr>
              <w:t>4</w:t>
            </w:r>
          </w:p>
        </w:tc>
        <w:tc>
          <w:tcPr>
            <w:tcW w:w="709" w:type="dxa"/>
            <w:tcBorders>
              <w:top w:val="single" w:sz="4" w:space="0" w:color="008080"/>
              <w:left w:val="single" w:sz="4" w:space="0" w:color="008080"/>
              <w:bottom w:val="single" w:sz="4" w:space="0" w:color="008080"/>
            </w:tcBorders>
            <w:shd w:val="clear" w:color="auto" w:fill="FFFFFF"/>
            <w:vAlign w:val="center"/>
          </w:tcPr>
          <w:p w14:paraId="6B53009D" w14:textId="784C8E05" w:rsidR="00534E1F" w:rsidRPr="00490E62" w:rsidRDefault="00BC280D" w:rsidP="00534E1F">
            <w:pPr>
              <w:rPr>
                <w:rFonts w:ascii="Arial" w:hAnsi="Arial" w:cs="Arial"/>
                <w:b/>
                <w:color w:val="000000"/>
                <w:sz w:val="20"/>
                <w:szCs w:val="20"/>
              </w:rPr>
            </w:pPr>
            <w:r>
              <w:rPr>
                <w:rFonts w:ascii="Arial" w:hAnsi="Arial" w:cs="Arial"/>
                <w:color w:val="000000"/>
                <w:sz w:val="20"/>
                <w:szCs w:val="20"/>
              </w:rPr>
              <w:t>9</w:t>
            </w:r>
            <w:r w:rsidR="00582C93">
              <w:rPr>
                <w:rFonts w:ascii="Arial" w:hAnsi="Arial" w:cs="Arial"/>
                <w:color w:val="000000"/>
                <w:sz w:val="20"/>
                <w:szCs w:val="20"/>
              </w:rPr>
              <w:t>8</w:t>
            </w:r>
            <w:r w:rsidR="00534E1F" w:rsidRPr="00490E62">
              <w:rPr>
                <w:rFonts w:ascii="Arial" w:hAnsi="Arial" w:cs="Arial"/>
                <w:color w:val="000000"/>
                <w:sz w:val="20"/>
                <w:szCs w:val="20"/>
              </w:rPr>
              <w:t>:</w:t>
            </w:r>
            <w:r w:rsidR="00950491">
              <w:rPr>
                <w:rFonts w:ascii="Arial" w:hAnsi="Arial" w:cs="Arial"/>
                <w:color w:val="000000"/>
                <w:sz w:val="20"/>
                <w:szCs w:val="20"/>
              </w:rPr>
              <w:t>5</w:t>
            </w:r>
            <w:r w:rsidR="00582C93">
              <w:rPr>
                <w:rFonts w:ascii="Arial" w:hAnsi="Arial" w:cs="Arial"/>
                <w:color w:val="000000"/>
                <w:sz w:val="20"/>
                <w:szCs w:val="20"/>
              </w:rPr>
              <w:t>8</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6A4B825D" w14:textId="620B2BC1" w:rsidR="00534E1F" w:rsidRPr="00490E62" w:rsidRDefault="00950491" w:rsidP="00534E1F">
            <w:r>
              <w:rPr>
                <w:rFonts w:ascii="Arial" w:hAnsi="Arial" w:cs="Arial"/>
                <w:b/>
                <w:bCs/>
                <w:color w:val="000000"/>
                <w:sz w:val="20"/>
              </w:rPr>
              <w:t>2</w:t>
            </w:r>
            <w:r w:rsidR="00582C93">
              <w:rPr>
                <w:rFonts w:ascii="Arial" w:hAnsi="Arial" w:cs="Arial"/>
                <w:b/>
                <w:bCs/>
                <w:color w:val="000000"/>
                <w:sz w:val="20"/>
              </w:rPr>
              <w:t>5</w:t>
            </w:r>
          </w:p>
        </w:tc>
      </w:tr>
      <w:tr w:rsidR="00DF00EE" w:rsidRPr="00490E62" w14:paraId="78020340" w14:textId="77777777" w:rsidTr="003C260F">
        <w:tc>
          <w:tcPr>
            <w:tcW w:w="411" w:type="dxa"/>
            <w:tcBorders>
              <w:top w:val="single" w:sz="4" w:space="0" w:color="008080"/>
              <w:left w:val="single" w:sz="4" w:space="0" w:color="008080"/>
              <w:bottom w:val="single" w:sz="4" w:space="0" w:color="008080"/>
            </w:tcBorders>
            <w:shd w:val="clear" w:color="auto" w:fill="FFFFFF"/>
            <w:vAlign w:val="center"/>
          </w:tcPr>
          <w:p w14:paraId="25A1A19E" w14:textId="77777777" w:rsidR="00DF00EE" w:rsidRPr="00490E62" w:rsidRDefault="00DF00EE" w:rsidP="00DF00EE">
            <w:pPr>
              <w:rPr>
                <w:rFonts w:ascii="Arial" w:hAnsi="Arial" w:cs="Arial"/>
                <w:b/>
                <w:bCs/>
                <w:color w:val="000000"/>
                <w:sz w:val="20"/>
              </w:rPr>
            </w:pPr>
            <w:r w:rsidRPr="00490E62">
              <w:rPr>
                <w:rFonts w:ascii="Arial" w:hAnsi="Arial" w:cs="Arial"/>
                <w:b/>
                <w:color w:val="000000"/>
                <w:sz w:val="20"/>
                <w:szCs w:val="20"/>
              </w:rPr>
              <w:t>3</w:t>
            </w:r>
            <w:r w:rsidRPr="00490E62">
              <w:rPr>
                <w:rFonts w:ascii="Arial" w:hAnsi="Arial" w:cs="Arial"/>
                <w:color w:val="000000"/>
                <w:sz w:val="20"/>
                <w:szCs w:val="20"/>
              </w:rPr>
              <w:t>.</w:t>
            </w:r>
          </w:p>
        </w:tc>
        <w:tc>
          <w:tcPr>
            <w:tcW w:w="2409" w:type="dxa"/>
            <w:tcBorders>
              <w:top w:val="single" w:sz="4" w:space="0" w:color="008080"/>
              <w:left w:val="single" w:sz="4" w:space="0" w:color="008080"/>
              <w:bottom w:val="single" w:sz="4" w:space="0" w:color="008080"/>
            </w:tcBorders>
            <w:shd w:val="clear" w:color="auto" w:fill="FFFFFF"/>
            <w:vAlign w:val="center"/>
          </w:tcPr>
          <w:p w14:paraId="44C1FE8B" w14:textId="1D8ED821" w:rsidR="00DF00EE" w:rsidRPr="00490E62" w:rsidRDefault="00DF00EE" w:rsidP="00DF00EE">
            <w:pPr>
              <w:rPr>
                <w:rFonts w:ascii="Arial" w:hAnsi="Arial" w:cs="Arial"/>
                <w:color w:val="000000"/>
                <w:sz w:val="20"/>
                <w:szCs w:val="20"/>
              </w:rPr>
            </w:pPr>
            <w:r w:rsidRPr="00490E62">
              <w:rPr>
                <w:rFonts w:ascii="Arial" w:hAnsi="Arial" w:cs="Arial"/>
                <w:b/>
                <w:bCs/>
                <w:color w:val="000000"/>
                <w:sz w:val="20"/>
              </w:rPr>
              <w:t>TJ Zákamenné</w:t>
            </w:r>
          </w:p>
        </w:tc>
        <w:tc>
          <w:tcPr>
            <w:tcW w:w="567" w:type="dxa"/>
            <w:tcBorders>
              <w:top w:val="single" w:sz="4" w:space="0" w:color="008080"/>
              <w:left w:val="single" w:sz="4" w:space="0" w:color="008080"/>
              <w:bottom w:val="single" w:sz="4" w:space="0" w:color="008080"/>
            </w:tcBorders>
            <w:shd w:val="clear" w:color="auto" w:fill="FFFFFF"/>
            <w:vAlign w:val="center"/>
          </w:tcPr>
          <w:p w14:paraId="614EF3A9" w14:textId="2DBED01C" w:rsidR="00DF00EE" w:rsidRPr="00490E62" w:rsidRDefault="00DF00EE" w:rsidP="00DF00EE">
            <w:pPr>
              <w:rPr>
                <w:rFonts w:ascii="Arial" w:hAnsi="Arial" w:cs="Arial"/>
                <w:color w:val="000000"/>
                <w:sz w:val="20"/>
                <w:szCs w:val="20"/>
              </w:rPr>
            </w:pPr>
            <w:r>
              <w:rPr>
                <w:rFonts w:ascii="Arial" w:hAnsi="Arial" w:cs="Arial"/>
                <w:color w:val="000000"/>
                <w:sz w:val="20"/>
                <w:szCs w:val="20"/>
                <w:shd w:val="clear" w:color="auto" w:fill="FFFFFF"/>
              </w:rPr>
              <w:t>1</w:t>
            </w:r>
            <w:r w:rsidR="00C544F7">
              <w:rPr>
                <w:rFonts w:ascii="Arial" w:hAnsi="Arial" w:cs="Arial"/>
                <w:color w:val="000000"/>
                <w:sz w:val="20"/>
                <w:szCs w:val="20"/>
                <w:shd w:val="clear" w:color="auto" w:fill="FFFFFF"/>
              </w:rPr>
              <w:t>8</w:t>
            </w:r>
          </w:p>
        </w:tc>
        <w:tc>
          <w:tcPr>
            <w:tcW w:w="567" w:type="dxa"/>
            <w:tcBorders>
              <w:top w:val="single" w:sz="4" w:space="0" w:color="008080"/>
              <w:left w:val="single" w:sz="4" w:space="0" w:color="008080"/>
              <w:bottom w:val="single" w:sz="4" w:space="0" w:color="008080"/>
            </w:tcBorders>
            <w:shd w:val="clear" w:color="auto" w:fill="FFFFFF"/>
            <w:vAlign w:val="center"/>
          </w:tcPr>
          <w:p w14:paraId="2CE67A14" w14:textId="70B3046B" w:rsidR="00DF00EE" w:rsidRPr="00490E62" w:rsidRDefault="00C544F7" w:rsidP="00DF00EE">
            <w:pPr>
              <w:rPr>
                <w:rFonts w:ascii="Arial" w:hAnsi="Arial" w:cs="Arial"/>
                <w:color w:val="000000"/>
                <w:sz w:val="20"/>
                <w:szCs w:val="20"/>
              </w:rPr>
            </w:pPr>
            <w:r>
              <w:rPr>
                <w:rFonts w:ascii="Arial" w:hAnsi="Arial" w:cs="Arial"/>
                <w:color w:val="000000"/>
                <w:sz w:val="20"/>
                <w:szCs w:val="20"/>
              </w:rPr>
              <w:t>9</w:t>
            </w:r>
          </w:p>
        </w:tc>
        <w:tc>
          <w:tcPr>
            <w:tcW w:w="567" w:type="dxa"/>
            <w:tcBorders>
              <w:top w:val="single" w:sz="4" w:space="0" w:color="008080"/>
              <w:left w:val="single" w:sz="4" w:space="0" w:color="008080"/>
              <w:bottom w:val="single" w:sz="4" w:space="0" w:color="008080"/>
            </w:tcBorders>
            <w:shd w:val="clear" w:color="auto" w:fill="FFFFFF"/>
            <w:vAlign w:val="center"/>
          </w:tcPr>
          <w:p w14:paraId="20E62962" w14:textId="30DE2B86" w:rsidR="00DF00EE" w:rsidRPr="00490E62" w:rsidRDefault="00DF00EE" w:rsidP="00DF00EE">
            <w:pPr>
              <w:rPr>
                <w:rFonts w:ascii="Arial" w:hAnsi="Arial" w:cs="Arial"/>
                <w:color w:val="000000"/>
                <w:sz w:val="20"/>
                <w:szCs w:val="20"/>
              </w:rPr>
            </w:pPr>
            <w:r>
              <w:rPr>
                <w:rFonts w:ascii="Arial" w:hAnsi="Arial" w:cs="Arial"/>
                <w:color w:val="000000"/>
                <w:sz w:val="20"/>
                <w:szCs w:val="20"/>
              </w:rPr>
              <w:t>4</w:t>
            </w:r>
          </w:p>
        </w:tc>
        <w:tc>
          <w:tcPr>
            <w:tcW w:w="567" w:type="dxa"/>
            <w:tcBorders>
              <w:top w:val="single" w:sz="4" w:space="0" w:color="008080"/>
              <w:left w:val="single" w:sz="4" w:space="0" w:color="008080"/>
              <w:bottom w:val="single" w:sz="4" w:space="0" w:color="008080"/>
            </w:tcBorders>
            <w:shd w:val="clear" w:color="auto" w:fill="FFFFFF"/>
            <w:vAlign w:val="center"/>
          </w:tcPr>
          <w:p w14:paraId="38CE5F75" w14:textId="54194287" w:rsidR="00DF00EE" w:rsidRPr="00490E62" w:rsidRDefault="007F4E57" w:rsidP="00DF00EE">
            <w:pPr>
              <w:rPr>
                <w:rFonts w:ascii="Arial" w:hAnsi="Arial" w:cs="Arial"/>
                <w:color w:val="000000"/>
                <w:sz w:val="20"/>
                <w:szCs w:val="20"/>
              </w:rPr>
            </w:pPr>
            <w:r>
              <w:rPr>
                <w:rFonts w:ascii="Arial" w:hAnsi="Arial" w:cs="Arial"/>
                <w:color w:val="000000"/>
                <w:sz w:val="20"/>
                <w:szCs w:val="20"/>
                <w:shd w:val="clear" w:color="auto" w:fill="FFFFFF"/>
              </w:rPr>
              <w:t>5</w:t>
            </w:r>
          </w:p>
        </w:tc>
        <w:tc>
          <w:tcPr>
            <w:tcW w:w="709" w:type="dxa"/>
            <w:tcBorders>
              <w:top w:val="single" w:sz="4" w:space="0" w:color="008080"/>
              <w:left w:val="single" w:sz="4" w:space="0" w:color="008080"/>
              <w:bottom w:val="single" w:sz="4" w:space="0" w:color="008080"/>
            </w:tcBorders>
            <w:shd w:val="clear" w:color="auto" w:fill="FFFFFF"/>
            <w:vAlign w:val="center"/>
          </w:tcPr>
          <w:p w14:paraId="6030D096" w14:textId="5D9FED43" w:rsidR="00DF00EE" w:rsidRPr="00490E62" w:rsidRDefault="00C544F7" w:rsidP="00DF00EE">
            <w:pPr>
              <w:rPr>
                <w:rFonts w:ascii="Arial" w:hAnsi="Arial" w:cs="Arial"/>
                <w:b/>
                <w:bCs/>
                <w:color w:val="000000"/>
                <w:sz w:val="20"/>
              </w:rPr>
            </w:pPr>
            <w:r>
              <w:rPr>
                <w:rFonts w:ascii="Arial" w:hAnsi="Arial" w:cs="Arial"/>
                <w:color w:val="000000"/>
                <w:sz w:val="20"/>
                <w:szCs w:val="20"/>
              </w:rPr>
              <w:t>75</w:t>
            </w:r>
            <w:r w:rsidR="00DF00EE" w:rsidRPr="00490E62">
              <w:rPr>
                <w:rFonts w:ascii="Arial" w:hAnsi="Arial" w:cs="Arial"/>
                <w:color w:val="000000"/>
                <w:sz w:val="20"/>
                <w:szCs w:val="20"/>
              </w:rPr>
              <w:t>:</w:t>
            </w:r>
            <w:r w:rsidR="00DF00EE">
              <w:rPr>
                <w:rFonts w:ascii="Arial" w:hAnsi="Arial" w:cs="Arial"/>
                <w:color w:val="000000"/>
                <w:sz w:val="20"/>
                <w:szCs w:val="20"/>
              </w:rPr>
              <w:t>5</w:t>
            </w:r>
            <w:r>
              <w:rPr>
                <w:rFonts w:ascii="Arial" w:hAnsi="Arial" w:cs="Arial"/>
                <w:color w:val="000000"/>
                <w:sz w:val="20"/>
                <w:szCs w:val="20"/>
              </w:rPr>
              <w:t>9</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4BBEF677" w14:textId="42DA3BF3" w:rsidR="00DF00EE" w:rsidRPr="00490E62" w:rsidRDefault="00DF00EE" w:rsidP="00DF00EE">
            <w:r>
              <w:rPr>
                <w:rFonts w:ascii="Arial" w:hAnsi="Arial" w:cs="Arial"/>
                <w:b/>
                <w:bCs/>
                <w:color w:val="000000"/>
                <w:sz w:val="20"/>
                <w:szCs w:val="20"/>
                <w:shd w:val="clear" w:color="auto" w:fill="FFFFFF"/>
              </w:rPr>
              <w:t>2</w:t>
            </w:r>
            <w:r w:rsidR="00C544F7">
              <w:rPr>
                <w:rFonts w:ascii="Arial" w:hAnsi="Arial" w:cs="Arial"/>
                <w:b/>
                <w:bCs/>
                <w:color w:val="000000"/>
                <w:sz w:val="20"/>
                <w:szCs w:val="20"/>
                <w:shd w:val="clear" w:color="auto" w:fill="FFFFFF"/>
              </w:rPr>
              <w:t>2</w:t>
            </w:r>
          </w:p>
        </w:tc>
      </w:tr>
      <w:tr w:rsidR="00FF4360" w:rsidRPr="00490E62" w14:paraId="1C755EE4" w14:textId="77777777" w:rsidTr="003C260F">
        <w:tc>
          <w:tcPr>
            <w:tcW w:w="411" w:type="dxa"/>
            <w:tcBorders>
              <w:top w:val="single" w:sz="4" w:space="0" w:color="008080"/>
              <w:left w:val="single" w:sz="4" w:space="0" w:color="008080"/>
              <w:bottom w:val="single" w:sz="4" w:space="0" w:color="008080"/>
            </w:tcBorders>
            <w:shd w:val="clear" w:color="auto" w:fill="FFFFFF"/>
            <w:vAlign w:val="center"/>
          </w:tcPr>
          <w:p w14:paraId="0043AE28" w14:textId="77777777" w:rsidR="00FF4360" w:rsidRPr="00490E62" w:rsidRDefault="00FF4360" w:rsidP="00FF4360">
            <w:pPr>
              <w:rPr>
                <w:rFonts w:ascii="Arial" w:hAnsi="Arial" w:cs="Arial"/>
                <w:b/>
                <w:bCs/>
                <w:color w:val="000000"/>
                <w:sz w:val="20"/>
              </w:rPr>
            </w:pPr>
            <w:r w:rsidRPr="00490E62">
              <w:rPr>
                <w:rFonts w:ascii="Arial" w:hAnsi="Arial" w:cs="Arial"/>
                <w:b/>
                <w:bCs/>
                <w:color w:val="000000"/>
                <w:sz w:val="20"/>
              </w:rPr>
              <w:t>4.</w:t>
            </w:r>
          </w:p>
        </w:tc>
        <w:tc>
          <w:tcPr>
            <w:tcW w:w="2409" w:type="dxa"/>
            <w:tcBorders>
              <w:top w:val="single" w:sz="4" w:space="0" w:color="008080"/>
              <w:left w:val="single" w:sz="4" w:space="0" w:color="008080"/>
              <w:bottom w:val="single" w:sz="4" w:space="0" w:color="008080"/>
            </w:tcBorders>
            <w:shd w:val="clear" w:color="auto" w:fill="FFFFFF"/>
            <w:vAlign w:val="center"/>
          </w:tcPr>
          <w:p w14:paraId="3F7CEA68" w14:textId="5DF4D7C3" w:rsidR="00FF4360" w:rsidRPr="00490E62" w:rsidRDefault="00FF4360" w:rsidP="00FF4360">
            <w:pPr>
              <w:rPr>
                <w:rFonts w:ascii="Arial" w:hAnsi="Arial" w:cs="Arial"/>
                <w:color w:val="000000"/>
                <w:sz w:val="20"/>
                <w:szCs w:val="20"/>
              </w:rPr>
            </w:pPr>
            <w:r w:rsidRPr="00490E62">
              <w:rPr>
                <w:rFonts w:ascii="Arial" w:hAnsi="Arial" w:cs="Arial"/>
                <w:b/>
                <w:bCs/>
                <w:color w:val="000000"/>
                <w:sz w:val="20"/>
              </w:rPr>
              <w:t>HK Rabča</w:t>
            </w:r>
          </w:p>
        </w:tc>
        <w:tc>
          <w:tcPr>
            <w:tcW w:w="567" w:type="dxa"/>
            <w:tcBorders>
              <w:top w:val="single" w:sz="4" w:space="0" w:color="008080"/>
              <w:left w:val="single" w:sz="4" w:space="0" w:color="008080"/>
              <w:bottom w:val="single" w:sz="4" w:space="0" w:color="008080"/>
            </w:tcBorders>
            <w:shd w:val="clear" w:color="auto" w:fill="FFFFFF"/>
            <w:vAlign w:val="center"/>
          </w:tcPr>
          <w:p w14:paraId="36396243" w14:textId="2974F97D" w:rsidR="00FF4360" w:rsidRPr="00490E62" w:rsidRDefault="00FF4360" w:rsidP="00FF4360">
            <w:pPr>
              <w:rPr>
                <w:rFonts w:ascii="Arial" w:hAnsi="Arial" w:cs="Arial"/>
                <w:color w:val="000000"/>
                <w:sz w:val="20"/>
                <w:szCs w:val="20"/>
              </w:rPr>
            </w:pPr>
            <w:r>
              <w:rPr>
                <w:rFonts w:ascii="Arial" w:hAnsi="Arial" w:cs="Arial"/>
                <w:color w:val="000000"/>
                <w:sz w:val="20"/>
                <w:szCs w:val="20"/>
              </w:rPr>
              <w:t>18</w:t>
            </w:r>
          </w:p>
        </w:tc>
        <w:tc>
          <w:tcPr>
            <w:tcW w:w="567" w:type="dxa"/>
            <w:tcBorders>
              <w:top w:val="single" w:sz="4" w:space="0" w:color="008080"/>
              <w:left w:val="single" w:sz="4" w:space="0" w:color="008080"/>
              <w:bottom w:val="single" w:sz="4" w:space="0" w:color="008080"/>
            </w:tcBorders>
            <w:shd w:val="clear" w:color="auto" w:fill="FFFFFF"/>
            <w:vAlign w:val="center"/>
          </w:tcPr>
          <w:p w14:paraId="527B7B55" w14:textId="5188B6E4" w:rsidR="00FF4360" w:rsidRPr="00490E62" w:rsidRDefault="00FF4360" w:rsidP="00FF4360">
            <w:pPr>
              <w:rPr>
                <w:rFonts w:ascii="Arial" w:hAnsi="Arial" w:cs="Arial"/>
                <w:color w:val="000000"/>
                <w:sz w:val="20"/>
                <w:szCs w:val="20"/>
              </w:rPr>
            </w:pPr>
            <w:r>
              <w:rPr>
                <w:rFonts w:ascii="Arial" w:hAnsi="Arial" w:cs="Arial"/>
                <w:color w:val="000000"/>
                <w:sz w:val="20"/>
                <w:szCs w:val="20"/>
              </w:rPr>
              <w:t>9</w:t>
            </w:r>
          </w:p>
        </w:tc>
        <w:tc>
          <w:tcPr>
            <w:tcW w:w="567" w:type="dxa"/>
            <w:tcBorders>
              <w:top w:val="single" w:sz="4" w:space="0" w:color="008080"/>
              <w:left w:val="single" w:sz="4" w:space="0" w:color="008080"/>
              <w:bottom w:val="single" w:sz="4" w:space="0" w:color="008080"/>
            </w:tcBorders>
            <w:shd w:val="clear" w:color="auto" w:fill="FFFFFF"/>
            <w:vAlign w:val="center"/>
          </w:tcPr>
          <w:p w14:paraId="6637414C" w14:textId="3578E9E9" w:rsidR="00FF4360" w:rsidRPr="00490E62" w:rsidRDefault="00FF4360" w:rsidP="00FF4360">
            <w:pPr>
              <w:rPr>
                <w:rFonts w:ascii="Arial" w:hAnsi="Arial" w:cs="Arial"/>
                <w:color w:val="000000"/>
                <w:sz w:val="20"/>
                <w:szCs w:val="20"/>
              </w:rPr>
            </w:pPr>
            <w:r>
              <w:rPr>
                <w:rFonts w:ascii="Arial" w:hAnsi="Arial" w:cs="Arial"/>
                <w:color w:val="000000"/>
                <w:sz w:val="20"/>
                <w:szCs w:val="20"/>
              </w:rPr>
              <w:t>4</w:t>
            </w:r>
          </w:p>
        </w:tc>
        <w:tc>
          <w:tcPr>
            <w:tcW w:w="567" w:type="dxa"/>
            <w:tcBorders>
              <w:top w:val="single" w:sz="4" w:space="0" w:color="008080"/>
              <w:left w:val="single" w:sz="4" w:space="0" w:color="008080"/>
              <w:bottom w:val="single" w:sz="4" w:space="0" w:color="008080"/>
            </w:tcBorders>
            <w:shd w:val="clear" w:color="auto" w:fill="FFFFFF"/>
            <w:vAlign w:val="center"/>
          </w:tcPr>
          <w:p w14:paraId="70D0DD25" w14:textId="289F9611" w:rsidR="00FF4360" w:rsidRPr="00490E62" w:rsidRDefault="00FF4360" w:rsidP="00FF4360">
            <w:pPr>
              <w:rPr>
                <w:rFonts w:ascii="Arial" w:hAnsi="Arial" w:cs="Arial"/>
                <w:color w:val="000000"/>
                <w:sz w:val="20"/>
                <w:szCs w:val="20"/>
              </w:rPr>
            </w:pPr>
            <w:r>
              <w:rPr>
                <w:rFonts w:ascii="Arial" w:hAnsi="Arial" w:cs="Arial"/>
                <w:color w:val="000000"/>
                <w:sz w:val="20"/>
                <w:szCs w:val="20"/>
              </w:rPr>
              <w:t>5</w:t>
            </w:r>
          </w:p>
        </w:tc>
        <w:tc>
          <w:tcPr>
            <w:tcW w:w="709" w:type="dxa"/>
            <w:tcBorders>
              <w:top w:val="single" w:sz="4" w:space="0" w:color="008080"/>
              <w:left w:val="single" w:sz="4" w:space="0" w:color="008080"/>
              <w:bottom w:val="single" w:sz="4" w:space="0" w:color="008080"/>
            </w:tcBorders>
            <w:shd w:val="clear" w:color="auto" w:fill="FFFFFF"/>
            <w:vAlign w:val="center"/>
          </w:tcPr>
          <w:p w14:paraId="17C0BACC" w14:textId="5772DA8A" w:rsidR="00FF4360" w:rsidRPr="00490E62" w:rsidRDefault="00FF4360" w:rsidP="00FF4360">
            <w:pPr>
              <w:rPr>
                <w:rFonts w:ascii="Arial" w:hAnsi="Arial" w:cs="Arial"/>
                <w:b/>
                <w:bCs/>
                <w:color w:val="000000"/>
                <w:sz w:val="20"/>
              </w:rPr>
            </w:pPr>
            <w:r>
              <w:rPr>
                <w:rFonts w:ascii="Arial" w:hAnsi="Arial" w:cs="Arial"/>
                <w:color w:val="000000"/>
                <w:sz w:val="20"/>
                <w:szCs w:val="20"/>
              </w:rPr>
              <w:t>66</w:t>
            </w:r>
            <w:r w:rsidRPr="00490E62">
              <w:rPr>
                <w:rFonts w:ascii="Arial" w:hAnsi="Arial" w:cs="Arial"/>
                <w:color w:val="000000"/>
                <w:sz w:val="20"/>
                <w:szCs w:val="20"/>
              </w:rPr>
              <w:t>:</w:t>
            </w:r>
            <w:r>
              <w:rPr>
                <w:rFonts w:ascii="Arial" w:hAnsi="Arial" w:cs="Arial"/>
                <w:color w:val="000000"/>
                <w:sz w:val="20"/>
                <w:szCs w:val="20"/>
              </w:rPr>
              <w:t>60</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57CADC61" w14:textId="0EEA64B2" w:rsidR="00FF4360" w:rsidRPr="00490E62" w:rsidRDefault="00FF4360" w:rsidP="00FF4360">
            <w:r>
              <w:rPr>
                <w:rFonts w:ascii="Arial" w:hAnsi="Arial" w:cs="Arial"/>
                <w:b/>
                <w:bCs/>
                <w:color w:val="000000"/>
                <w:sz w:val="20"/>
              </w:rPr>
              <w:t>22</w:t>
            </w:r>
          </w:p>
        </w:tc>
      </w:tr>
      <w:tr w:rsidR="00FF4360" w:rsidRPr="00490E62" w14:paraId="715F59E6" w14:textId="77777777" w:rsidTr="003C260F">
        <w:tc>
          <w:tcPr>
            <w:tcW w:w="411" w:type="dxa"/>
            <w:tcBorders>
              <w:top w:val="single" w:sz="4" w:space="0" w:color="008080"/>
              <w:left w:val="single" w:sz="4" w:space="0" w:color="008080"/>
              <w:bottom w:val="single" w:sz="4" w:space="0" w:color="008080"/>
            </w:tcBorders>
            <w:shd w:val="clear" w:color="auto" w:fill="FFFFFF"/>
            <w:vAlign w:val="center"/>
          </w:tcPr>
          <w:p w14:paraId="5DC608A6" w14:textId="7AC0B199" w:rsidR="00FF4360" w:rsidRPr="00490E62" w:rsidRDefault="00FF4360" w:rsidP="00FF4360">
            <w:pPr>
              <w:rPr>
                <w:rFonts w:ascii="Arial" w:hAnsi="Arial" w:cs="Arial"/>
                <w:b/>
                <w:bCs/>
                <w:color w:val="000000"/>
                <w:sz w:val="20"/>
              </w:rPr>
            </w:pPr>
            <w:r>
              <w:rPr>
                <w:rFonts w:ascii="Arial" w:hAnsi="Arial" w:cs="Arial"/>
                <w:b/>
                <w:bCs/>
                <w:color w:val="000000"/>
                <w:sz w:val="20"/>
              </w:rPr>
              <w:t>5</w:t>
            </w:r>
            <w:r w:rsidRPr="00490E62">
              <w:rPr>
                <w:rFonts w:ascii="Arial" w:hAnsi="Arial" w:cs="Arial"/>
                <w:b/>
                <w:bCs/>
                <w:color w:val="000000"/>
                <w:sz w:val="20"/>
              </w:rPr>
              <w:t>.</w:t>
            </w:r>
          </w:p>
        </w:tc>
        <w:tc>
          <w:tcPr>
            <w:tcW w:w="2409" w:type="dxa"/>
            <w:tcBorders>
              <w:top w:val="single" w:sz="4" w:space="0" w:color="008080"/>
              <w:left w:val="single" w:sz="4" w:space="0" w:color="008080"/>
              <w:bottom w:val="single" w:sz="4" w:space="0" w:color="008080"/>
            </w:tcBorders>
            <w:shd w:val="clear" w:color="auto" w:fill="FFFFFF"/>
            <w:vAlign w:val="center"/>
          </w:tcPr>
          <w:p w14:paraId="1146AE83" w14:textId="6BD5F6AF" w:rsidR="00FF4360" w:rsidRPr="00490E62" w:rsidRDefault="00FF4360" w:rsidP="00FF4360">
            <w:pPr>
              <w:rPr>
                <w:rFonts w:ascii="Arial" w:hAnsi="Arial" w:cs="Arial"/>
                <w:color w:val="000000"/>
                <w:sz w:val="20"/>
                <w:szCs w:val="20"/>
              </w:rPr>
            </w:pPr>
            <w:r w:rsidRPr="00490E62">
              <w:rPr>
                <w:rFonts w:ascii="Arial" w:hAnsi="Arial" w:cs="Arial"/>
                <w:b/>
                <w:bCs/>
                <w:color w:val="000000"/>
                <w:sz w:val="20"/>
              </w:rPr>
              <w:t>HK Oravské Veselé</w:t>
            </w:r>
          </w:p>
        </w:tc>
        <w:tc>
          <w:tcPr>
            <w:tcW w:w="567" w:type="dxa"/>
            <w:tcBorders>
              <w:top w:val="single" w:sz="4" w:space="0" w:color="008080"/>
              <w:left w:val="single" w:sz="4" w:space="0" w:color="008080"/>
              <w:bottom w:val="single" w:sz="4" w:space="0" w:color="008080"/>
            </w:tcBorders>
            <w:shd w:val="clear" w:color="auto" w:fill="FFFFFF"/>
            <w:vAlign w:val="center"/>
          </w:tcPr>
          <w:p w14:paraId="5FA181C6" w14:textId="7406FB49" w:rsidR="00FF4360" w:rsidRPr="00490E62" w:rsidRDefault="00FF4360" w:rsidP="00FF4360">
            <w:pPr>
              <w:rPr>
                <w:rFonts w:ascii="Arial" w:hAnsi="Arial" w:cs="Arial"/>
                <w:color w:val="000000"/>
                <w:sz w:val="20"/>
                <w:szCs w:val="20"/>
              </w:rPr>
            </w:pPr>
            <w:r>
              <w:rPr>
                <w:rFonts w:ascii="Arial" w:hAnsi="Arial" w:cs="Arial"/>
                <w:color w:val="000000"/>
                <w:sz w:val="20"/>
                <w:szCs w:val="20"/>
              </w:rPr>
              <w:t>18</w:t>
            </w:r>
          </w:p>
        </w:tc>
        <w:tc>
          <w:tcPr>
            <w:tcW w:w="567" w:type="dxa"/>
            <w:tcBorders>
              <w:top w:val="single" w:sz="4" w:space="0" w:color="008080"/>
              <w:left w:val="single" w:sz="4" w:space="0" w:color="008080"/>
              <w:bottom w:val="single" w:sz="4" w:space="0" w:color="008080"/>
            </w:tcBorders>
            <w:shd w:val="clear" w:color="auto" w:fill="FFFFFF"/>
            <w:vAlign w:val="center"/>
          </w:tcPr>
          <w:p w14:paraId="51FC6CE2" w14:textId="03790E3C" w:rsidR="00FF4360" w:rsidRPr="00490E62" w:rsidRDefault="00FF4360" w:rsidP="00FF4360">
            <w:pPr>
              <w:rPr>
                <w:rFonts w:ascii="Arial" w:hAnsi="Arial" w:cs="Arial"/>
                <w:color w:val="000000"/>
                <w:sz w:val="20"/>
                <w:szCs w:val="20"/>
              </w:rPr>
            </w:pPr>
            <w:r>
              <w:rPr>
                <w:rFonts w:ascii="Arial" w:hAnsi="Arial" w:cs="Arial"/>
                <w:color w:val="000000"/>
                <w:sz w:val="20"/>
                <w:szCs w:val="20"/>
              </w:rPr>
              <w:t>7</w:t>
            </w:r>
          </w:p>
        </w:tc>
        <w:tc>
          <w:tcPr>
            <w:tcW w:w="567" w:type="dxa"/>
            <w:tcBorders>
              <w:top w:val="single" w:sz="4" w:space="0" w:color="008080"/>
              <w:left w:val="single" w:sz="4" w:space="0" w:color="008080"/>
              <w:bottom w:val="single" w:sz="4" w:space="0" w:color="008080"/>
            </w:tcBorders>
            <w:shd w:val="clear" w:color="auto" w:fill="FFFFFF"/>
            <w:vAlign w:val="center"/>
          </w:tcPr>
          <w:p w14:paraId="5BE9FFC7" w14:textId="36333382" w:rsidR="00FF4360" w:rsidRPr="00490E62" w:rsidRDefault="00FF4360" w:rsidP="00FF4360">
            <w:pPr>
              <w:rPr>
                <w:rFonts w:ascii="Arial" w:hAnsi="Arial" w:cs="Arial"/>
                <w:color w:val="000000"/>
                <w:sz w:val="20"/>
                <w:szCs w:val="20"/>
              </w:rPr>
            </w:pPr>
            <w:r>
              <w:rPr>
                <w:rFonts w:ascii="Arial" w:hAnsi="Arial" w:cs="Arial"/>
                <w:color w:val="000000"/>
                <w:sz w:val="20"/>
                <w:szCs w:val="20"/>
              </w:rPr>
              <w:t>6</w:t>
            </w:r>
          </w:p>
        </w:tc>
        <w:tc>
          <w:tcPr>
            <w:tcW w:w="567" w:type="dxa"/>
            <w:tcBorders>
              <w:top w:val="single" w:sz="4" w:space="0" w:color="008080"/>
              <w:left w:val="single" w:sz="4" w:space="0" w:color="008080"/>
              <w:bottom w:val="single" w:sz="4" w:space="0" w:color="008080"/>
            </w:tcBorders>
            <w:shd w:val="clear" w:color="auto" w:fill="FFFFFF"/>
            <w:vAlign w:val="center"/>
          </w:tcPr>
          <w:p w14:paraId="3B0661CA" w14:textId="2774CA4F" w:rsidR="00FF4360" w:rsidRPr="00490E62" w:rsidRDefault="00FF4360" w:rsidP="00FF4360">
            <w:pPr>
              <w:rPr>
                <w:rFonts w:ascii="Arial" w:hAnsi="Arial" w:cs="Arial"/>
                <w:color w:val="000000"/>
                <w:sz w:val="20"/>
                <w:szCs w:val="20"/>
              </w:rPr>
            </w:pPr>
            <w:r>
              <w:rPr>
                <w:rFonts w:ascii="Arial" w:hAnsi="Arial" w:cs="Arial"/>
                <w:color w:val="000000"/>
                <w:sz w:val="20"/>
                <w:szCs w:val="20"/>
              </w:rPr>
              <w:t>5</w:t>
            </w:r>
          </w:p>
        </w:tc>
        <w:tc>
          <w:tcPr>
            <w:tcW w:w="709" w:type="dxa"/>
            <w:tcBorders>
              <w:top w:val="single" w:sz="4" w:space="0" w:color="008080"/>
              <w:left w:val="single" w:sz="4" w:space="0" w:color="008080"/>
              <w:bottom w:val="single" w:sz="4" w:space="0" w:color="008080"/>
            </w:tcBorders>
            <w:shd w:val="clear" w:color="auto" w:fill="FFFFFF"/>
            <w:vAlign w:val="center"/>
          </w:tcPr>
          <w:p w14:paraId="7EE25CD1" w14:textId="06C62D0B" w:rsidR="00FF4360" w:rsidRPr="00490E62" w:rsidRDefault="00FF4360" w:rsidP="00FF4360">
            <w:pPr>
              <w:rPr>
                <w:rFonts w:ascii="Arial" w:hAnsi="Arial" w:cs="Arial"/>
                <w:b/>
                <w:bCs/>
                <w:color w:val="000000"/>
                <w:sz w:val="20"/>
              </w:rPr>
            </w:pPr>
            <w:r>
              <w:rPr>
                <w:rFonts w:ascii="Arial" w:hAnsi="Arial" w:cs="Arial"/>
                <w:color w:val="000000"/>
                <w:sz w:val="20"/>
                <w:szCs w:val="20"/>
              </w:rPr>
              <w:t>72</w:t>
            </w:r>
            <w:r w:rsidRPr="00490E62">
              <w:rPr>
                <w:rFonts w:ascii="Arial" w:hAnsi="Arial" w:cs="Arial"/>
                <w:color w:val="000000"/>
                <w:sz w:val="20"/>
                <w:szCs w:val="20"/>
              </w:rPr>
              <w:t>:</w:t>
            </w:r>
            <w:r>
              <w:rPr>
                <w:rFonts w:ascii="Arial" w:hAnsi="Arial" w:cs="Arial"/>
                <w:color w:val="000000"/>
                <w:sz w:val="20"/>
                <w:szCs w:val="20"/>
              </w:rPr>
              <w:t>66</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4D0FC758" w14:textId="427D933A" w:rsidR="00FF4360" w:rsidRPr="00490E62" w:rsidRDefault="00FF4360" w:rsidP="00FF4360">
            <w:r>
              <w:rPr>
                <w:rFonts w:ascii="Arial" w:hAnsi="Arial" w:cs="Arial"/>
                <w:b/>
                <w:bCs/>
                <w:color w:val="000000"/>
                <w:sz w:val="20"/>
              </w:rPr>
              <w:t>20</w:t>
            </w:r>
          </w:p>
        </w:tc>
      </w:tr>
      <w:tr w:rsidR="0050020C" w:rsidRPr="00490E62" w14:paraId="074AFE13" w14:textId="77777777" w:rsidTr="003C260F">
        <w:tc>
          <w:tcPr>
            <w:tcW w:w="411" w:type="dxa"/>
            <w:tcBorders>
              <w:top w:val="single" w:sz="4" w:space="0" w:color="008080"/>
              <w:left w:val="single" w:sz="4" w:space="0" w:color="008080"/>
              <w:bottom w:val="single" w:sz="4" w:space="0" w:color="008080"/>
            </w:tcBorders>
            <w:shd w:val="clear" w:color="auto" w:fill="FFFFFF"/>
            <w:vAlign w:val="center"/>
          </w:tcPr>
          <w:p w14:paraId="7208D213" w14:textId="106C17F9" w:rsidR="0050020C" w:rsidRPr="00490E62" w:rsidRDefault="0050020C" w:rsidP="0050020C">
            <w:pPr>
              <w:rPr>
                <w:rFonts w:ascii="Arial" w:hAnsi="Arial" w:cs="Arial"/>
                <w:b/>
                <w:bCs/>
                <w:color w:val="000000"/>
                <w:sz w:val="20"/>
                <w:szCs w:val="20"/>
              </w:rPr>
            </w:pPr>
            <w:r>
              <w:rPr>
                <w:rFonts w:ascii="Arial" w:hAnsi="Arial" w:cs="Arial"/>
                <w:b/>
                <w:bCs/>
                <w:color w:val="000000"/>
                <w:sz w:val="20"/>
              </w:rPr>
              <w:t>6</w:t>
            </w:r>
            <w:r w:rsidRPr="00490E62">
              <w:rPr>
                <w:rFonts w:ascii="Arial" w:hAnsi="Arial" w:cs="Arial"/>
                <w:b/>
                <w:bCs/>
                <w:color w:val="000000"/>
                <w:sz w:val="20"/>
              </w:rPr>
              <w:t>.</w:t>
            </w:r>
          </w:p>
        </w:tc>
        <w:tc>
          <w:tcPr>
            <w:tcW w:w="2409" w:type="dxa"/>
            <w:tcBorders>
              <w:top w:val="single" w:sz="4" w:space="0" w:color="008080"/>
              <w:left w:val="single" w:sz="4" w:space="0" w:color="008080"/>
              <w:bottom w:val="single" w:sz="4" w:space="0" w:color="008080"/>
            </w:tcBorders>
            <w:shd w:val="clear" w:color="auto" w:fill="FFFFFF"/>
            <w:vAlign w:val="center"/>
          </w:tcPr>
          <w:p w14:paraId="5770171D" w14:textId="562BDC6B" w:rsidR="0050020C" w:rsidRPr="00490E62" w:rsidRDefault="0050020C" w:rsidP="0050020C">
            <w:pPr>
              <w:rPr>
                <w:rFonts w:ascii="Arial" w:hAnsi="Arial" w:cs="Arial"/>
                <w:color w:val="000000"/>
                <w:sz w:val="20"/>
                <w:szCs w:val="20"/>
              </w:rPr>
            </w:pPr>
            <w:r w:rsidRPr="00490E62">
              <w:rPr>
                <w:rFonts w:ascii="Arial" w:hAnsi="Arial" w:cs="Arial"/>
                <w:b/>
                <w:bCs/>
                <w:color w:val="000000"/>
                <w:sz w:val="20"/>
                <w:szCs w:val="20"/>
              </w:rPr>
              <w:t>OŠK Lokca</w:t>
            </w:r>
          </w:p>
        </w:tc>
        <w:tc>
          <w:tcPr>
            <w:tcW w:w="567" w:type="dxa"/>
            <w:tcBorders>
              <w:top w:val="single" w:sz="4" w:space="0" w:color="008080"/>
              <w:left w:val="single" w:sz="4" w:space="0" w:color="008080"/>
              <w:bottom w:val="single" w:sz="4" w:space="0" w:color="008080"/>
            </w:tcBorders>
            <w:shd w:val="clear" w:color="auto" w:fill="FFFFFF"/>
            <w:vAlign w:val="center"/>
          </w:tcPr>
          <w:p w14:paraId="0233A940" w14:textId="01D3F6DA" w:rsidR="0050020C" w:rsidRPr="00490E62" w:rsidRDefault="005E742D" w:rsidP="0050020C">
            <w:pPr>
              <w:rPr>
                <w:rFonts w:ascii="Arial" w:hAnsi="Arial" w:cs="Arial"/>
                <w:color w:val="000000"/>
                <w:sz w:val="20"/>
                <w:szCs w:val="20"/>
              </w:rPr>
            </w:pPr>
            <w:r>
              <w:rPr>
                <w:rFonts w:ascii="Arial" w:hAnsi="Arial" w:cs="Arial"/>
                <w:color w:val="000000"/>
                <w:sz w:val="20"/>
                <w:szCs w:val="20"/>
              </w:rPr>
              <w:t>1</w:t>
            </w:r>
            <w:r w:rsidR="00531C81">
              <w:rPr>
                <w:rFonts w:ascii="Arial" w:hAnsi="Arial" w:cs="Arial"/>
                <w:color w:val="000000"/>
                <w:sz w:val="20"/>
                <w:szCs w:val="20"/>
              </w:rPr>
              <w:t>8</w:t>
            </w:r>
          </w:p>
        </w:tc>
        <w:tc>
          <w:tcPr>
            <w:tcW w:w="567" w:type="dxa"/>
            <w:tcBorders>
              <w:top w:val="single" w:sz="4" w:space="0" w:color="008080"/>
              <w:left w:val="single" w:sz="4" w:space="0" w:color="008080"/>
              <w:bottom w:val="single" w:sz="4" w:space="0" w:color="008080"/>
            </w:tcBorders>
            <w:shd w:val="clear" w:color="auto" w:fill="FFFFFF"/>
            <w:vAlign w:val="center"/>
          </w:tcPr>
          <w:p w14:paraId="12F0BD71" w14:textId="2BB42EC4" w:rsidR="0050020C" w:rsidRPr="00490E62" w:rsidRDefault="00531C81" w:rsidP="0050020C">
            <w:pPr>
              <w:rPr>
                <w:rFonts w:ascii="Arial" w:hAnsi="Arial" w:cs="Arial"/>
                <w:color w:val="000000"/>
                <w:sz w:val="20"/>
                <w:szCs w:val="20"/>
              </w:rPr>
            </w:pPr>
            <w:r>
              <w:rPr>
                <w:rFonts w:ascii="Arial" w:hAnsi="Arial" w:cs="Arial"/>
                <w:color w:val="000000"/>
                <w:sz w:val="20"/>
                <w:szCs w:val="20"/>
              </w:rPr>
              <w:t>7</w:t>
            </w:r>
          </w:p>
        </w:tc>
        <w:tc>
          <w:tcPr>
            <w:tcW w:w="567" w:type="dxa"/>
            <w:tcBorders>
              <w:top w:val="single" w:sz="4" w:space="0" w:color="008080"/>
              <w:left w:val="single" w:sz="4" w:space="0" w:color="008080"/>
              <w:bottom w:val="single" w:sz="4" w:space="0" w:color="008080"/>
            </w:tcBorders>
            <w:shd w:val="clear" w:color="auto" w:fill="FFFFFF"/>
            <w:vAlign w:val="center"/>
          </w:tcPr>
          <w:p w14:paraId="38A04C94" w14:textId="5F76858C" w:rsidR="0050020C" w:rsidRPr="00490E62" w:rsidRDefault="00BC280D" w:rsidP="0050020C">
            <w:pPr>
              <w:rPr>
                <w:rFonts w:ascii="Arial" w:hAnsi="Arial" w:cs="Arial"/>
                <w:color w:val="000000"/>
                <w:sz w:val="20"/>
                <w:szCs w:val="20"/>
              </w:rPr>
            </w:pPr>
            <w:r>
              <w:rPr>
                <w:rFonts w:ascii="Arial" w:hAnsi="Arial" w:cs="Arial"/>
                <w:color w:val="000000"/>
                <w:sz w:val="20"/>
                <w:szCs w:val="20"/>
              </w:rPr>
              <w:t>5</w:t>
            </w:r>
          </w:p>
        </w:tc>
        <w:tc>
          <w:tcPr>
            <w:tcW w:w="567" w:type="dxa"/>
            <w:tcBorders>
              <w:top w:val="single" w:sz="4" w:space="0" w:color="008080"/>
              <w:left w:val="single" w:sz="4" w:space="0" w:color="008080"/>
              <w:bottom w:val="single" w:sz="4" w:space="0" w:color="008080"/>
            </w:tcBorders>
            <w:shd w:val="clear" w:color="auto" w:fill="FFFFFF"/>
            <w:vAlign w:val="center"/>
          </w:tcPr>
          <w:p w14:paraId="78A6A0E7" w14:textId="09C663BA" w:rsidR="0050020C" w:rsidRPr="00490E62" w:rsidRDefault="002B0352" w:rsidP="0050020C">
            <w:pPr>
              <w:rPr>
                <w:rFonts w:ascii="Arial" w:hAnsi="Arial" w:cs="Arial"/>
                <w:color w:val="000000"/>
                <w:sz w:val="20"/>
                <w:szCs w:val="20"/>
              </w:rPr>
            </w:pPr>
            <w:r>
              <w:rPr>
                <w:rFonts w:ascii="Arial" w:hAnsi="Arial" w:cs="Arial"/>
                <w:color w:val="000000"/>
                <w:sz w:val="20"/>
                <w:szCs w:val="20"/>
              </w:rPr>
              <w:t>6</w:t>
            </w:r>
          </w:p>
        </w:tc>
        <w:tc>
          <w:tcPr>
            <w:tcW w:w="709" w:type="dxa"/>
            <w:tcBorders>
              <w:top w:val="single" w:sz="4" w:space="0" w:color="008080"/>
              <w:left w:val="single" w:sz="4" w:space="0" w:color="008080"/>
              <w:bottom w:val="single" w:sz="4" w:space="0" w:color="008080"/>
            </w:tcBorders>
            <w:shd w:val="clear" w:color="auto" w:fill="FFFFFF"/>
            <w:vAlign w:val="center"/>
          </w:tcPr>
          <w:p w14:paraId="2B77C7A3" w14:textId="0512EEAA" w:rsidR="0050020C" w:rsidRPr="00490E62" w:rsidRDefault="00531C81" w:rsidP="0050020C">
            <w:pPr>
              <w:rPr>
                <w:rFonts w:ascii="Arial" w:hAnsi="Arial" w:cs="Arial"/>
                <w:b/>
                <w:bCs/>
                <w:color w:val="000000"/>
                <w:sz w:val="20"/>
              </w:rPr>
            </w:pPr>
            <w:r>
              <w:rPr>
                <w:rFonts w:ascii="Arial" w:hAnsi="Arial" w:cs="Arial"/>
                <w:color w:val="000000"/>
                <w:sz w:val="20"/>
                <w:szCs w:val="20"/>
              </w:rPr>
              <w:t>73</w:t>
            </w:r>
            <w:r w:rsidR="0050020C" w:rsidRPr="00490E62">
              <w:rPr>
                <w:rFonts w:ascii="Arial" w:hAnsi="Arial" w:cs="Arial"/>
                <w:color w:val="000000"/>
                <w:sz w:val="20"/>
                <w:szCs w:val="20"/>
              </w:rPr>
              <w:t>:</w:t>
            </w:r>
            <w:r w:rsidR="002B0352">
              <w:rPr>
                <w:rFonts w:ascii="Arial" w:hAnsi="Arial" w:cs="Arial"/>
                <w:color w:val="000000"/>
                <w:sz w:val="20"/>
                <w:szCs w:val="20"/>
              </w:rPr>
              <w:t>6</w:t>
            </w:r>
            <w:r>
              <w:rPr>
                <w:rFonts w:ascii="Arial" w:hAnsi="Arial" w:cs="Arial"/>
                <w:color w:val="000000"/>
                <w:sz w:val="20"/>
                <w:szCs w:val="20"/>
              </w:rPr>
              <w:t>2</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2D328CA9" w14:textId="27F06098" w:rsidR="0050020C" w:rsidRPr="00490E62" w:rsidRDefault="005E742D" w:rsidP="0050020C">
            <w:r>
              <w:rPr>
                <w:rFonts w:ascii="Arial" w:hAnsi="Arial" w:cs="Arial"/>
                <w:b/>
                <w:bCs/>
                <w:color w:val="000000"/>
                <w:sz w:val="20"/>
                <w:szCs w:val="20"/>
                <w:shd w:val="clear" w:color="auto" w:fill="FFFFFF"/>
              </w:rPr>
              <w:t>1</w:t>
            </w:r>
            <w:r w:rsidR="00531C81">
              <w:rPr>
                <w:rFonts w:ascii="Arial" w:hAnsi="Arial" w:cs="Arial"/>
                <w:b/>
                <w:bCs/>
                <w:color w:val="000000"/>
                <w:sz w:val="20"/>
                <w:szCs w:val="20"/>
                <w:shd w:val="clear" w:color="auto" w:fill="FFFFFF"/>
              </w:rPr>
              <w:t>9</w:t>
            </w:r>
          </w:p>
        </w:tc>
      </w:tr>
      <w:tr w:rsidR="0050020C" w:rsidRPr="00490E62" w14:paraId="1AE37424" w14:textId="77777777" w:rsidTr="003C260F">
        <w:tc>
          <w:tcPr>
            <w:tcW w:w="411" w:type="dxa"/>
            <w:tcBorders>
              <w:top w:val="single" w:sz="4" w:space="0" w:color="008080"/>
              <w:left w:val="single" w:sz="4" w:space="0" w:color="008080"/>
              <w:bottom w:val="single" w:sz="4" w:space="0" w:color="008080"/>
            </w:tcBorders>
            <w:shd w:val="clear" w:color="auto" w:fill="FFFFFF"/>
            <w:vAlign w:val="center"/>
          </w:tcPr>
          <w:p w14:paraId="6301C7BD" w14:textId="15171DB9" w:rsidR="0050020C" w:rsidRPr="00490E62" w:rsidRDefault="0050020C" w:rsidP="0050020C">
            <w:pPr>
              <w:rPr>
                <w:rFonts w:ascii="Arial" w:hAnsi="Arial" w:cs="Arial"/>
                <w:b/>
                <w:bCs/>
                <w:color w:val="000000"/>
                <w:sz w:val="20"/>
                <w:szCs w:val="20"/>
                <w:shd w:val="clear" w:color="auto" w:fill="FFFFFF"/>
              </w:rPr>
            </w:pPr>
            <w:r>
              <w:rPr>
                <w:rFonts w:ascii="Arial" w:hAnsi="Arial" w:cs="Arial"/>
                <w:b/>
                <w:bCs/>
                <w:color w:val="000000"/>
                <w:sz w:val="20"/>
                <w:szCs w:val="20"/>
                <w:shd w:val="clear" w:color="auto" w:fill="FFFFFF"/>
              </w:rPr>
              <w:t>7.</w:t>
            </w:r>
          </w:p>
        </w:tc>
        <w:tc>
          <w:tcPr>
            <w:tcW w:w="2409" w:type="dxa"/>
            <w:tcBorders>
              <w:top w:val="single" w:sz="4" w:space="0" w:color="008080"/>
              <w:left w:val="single" w:sz="4" w:space="0" w:color="008080"/>
              <w:bottom w:val="single" w:sz="4" w:space="0" w:color="008080"/>
            </w:tcBorders>
            <w:shd w:val="clear" w:color="auto" w:fill="FFFFFF"/>
            <w:vAlign w:val="center"/>
          </w:tcPr>
          <w:p w14:paraId="56587746" w14:textId="193767AE" w:rsidR="0050020C" w:rsidRPr="00490E62" w:rsidRDefault="0050020C" w:rsidP="0050020C">
            <w:pPr>
              <w:rPr>
                <w:rFonts w:ascii="Arial" w:hAnsi="Arial" w:cs="Arial"/>
                <w:color w:val="000000"/>
                <w:sz w:val="20"/>
                <w:szCs w:val="20"/>
                <w:shd w:val="clear" w:color="auto" w:fill="FFFFFF"/>
              </w:rPr>
            </w:pPr>
            <w:r w:rsidRPr="00490E62">
              <w:rPr>
                <w:rFonts w:ascii="Arial" w:hAnsi="Arial" w:cs="Arial"/>
                <w:b/>
                <w:bCs/>
                <w:color w:val="000000"/>
                <w:sz w:val="20"/>
              </w:rPr>
              <w:t>TJ Oravská Lesná B</w:t>
            </w:r>
          </w:p>
        </w:tc>
        <w:tc>
          <w:tcPr>
            <w:tcW w:w="567" w:type="dxa"/>
            <w:tcBorders>
              <w:top w:val="single" w:sz="4" w:space="0" w:color="008080"/>
              <w:left w:val="single" w:sz="4" w:space="0" w:color="008080"/>
              <w:bottom w:val="single" w:sz="4" w:space="0" w:color="008080"/>
            </w:tcBorders>
            <w:shd w:val="clear" w:color="auto" w:fill="FFFFFF"/>
            <w:vAlign w:val="center"/>
          </w:tcPr>
          <w:p w14:paraId="1AE49B90" w14:textId="1A86CB24" w:rsidR="0050020C" w:rsidRPr="00490E62" w:rsidRDefault="005E742D" w:rsidP="0050020C">
            <w:pPr>
              <w:rPr>
                <w:rFonts w:ascii="Arial" w:hAnsi="Arial" w:cs="Arial"/>
                <w:color w:val="000000"/>
                <w:sz w:val="20"/>
                <w:szCs w:val="20"/>
                <w:shd w:val="clear" w:color="auto" w:fill="FFFFFF"/>
              </w:rPr>
            </w:pPr>
            <w:r>
              <w:rPr>
                <w:rFonts w:ascii="Arial" w:hAnsi="Arial" w:cs="Arial"/>
                <w:color w:val="000000"/>
                <w:sz w:val="20"/>
                <w:szCs w:val="20"/>
              </w:rPr>
              <w:t>1</w:t>
            </w:r>
            <w:r w:rsidR="00BC2671">
              <w:rPr>
                <w:rFonts w:ascii="Arial" w:hAnsi="Arial" w:cs="Arial"/>
                <w:color w:val="000000"/>
                <w:sz w:val="20"/>
                <w:szCs w:val="20"/>
              </w:rPr>
              <w:t>8</w:t>
            </w:r>
          </w:p>
        </w:tc>
        <w:tc>
          <w:tcPr>
            <w:tcW w:w="567" w:type="dxa"/>
            <w:tcBorders>
              <w:top w:val="single" w:sz="4" w:space="0" w:color="008080"/>
              <w:left w:val="single" w:sz="4" w:space="0" w:color="008080"/>
              <w:bottom w:val="single" w:sz="4" w:space="0" w:color="008080"/>
            </w:tcBorders>
            <w:shd w:val="clear" w:color="auto" w:fill="FFFFFF"/>
            <w:vAlign w:val="center"/>
          </w:tcPr>
          <w:p w14:paraId="4F30A2B4" w14:textId="6D245251" w:rsidR="0050020C" w:rsidRPr="00490E62" w:rsidRDefault="00BC2671" w:rsidP="0050020C">
            <w:pPr>
              <w:rPr>
                <w:rFonts w:ascii="Arial" w:hAnsi="Arial" w:cs="Arial"/>
                <w:color w:val="000000"/>
                <w:sz w:val="20"/>
                <w:szCs w:val="20"/>
                <w:shd w:val="clear" w:color="auto" w:fill="FFFFFF"/>
              </w:rPr>
            </w:pPr>
            <w:r>
              <w:rPr>
                <w:rFonts w:ascii="Arial" w:hAnsi="Arial" w:cs="Arial"/>
                <w:color w:val="000000"/>
                <w:sz w:val="20"/>
                <w:szCs w:val="20"/>
              </w:rPr>
              <w:t>7</w:t>
            </w:r>
          </w:p>
        </w:tc>
        <w:tc>
          <w:tcPr>
            <w:tcW w:w="567" w:type="dxa"/>
            <w:tcBorders>
              <w:top w:val="single" w:sz="4" w:space="0" w:color="008080"/>
              <w:left w:val="single" w:sz="4" w:space="0" w:color="008080"/>
              <w:bottom w:val="single" w:sz="4" w:space="0" w:color="008080"/>
            </w:tcBorders>
            <w:shd w:val="clear" w:color="auto" w:fill="FFFFFF"/>
            <w:vAlign w:val="center"/>
          </w:tcPr>
          <w:p w14:paraId="17DEA07F" w14:textId="377BE251" w:rsidR="0050020C" w:rsidRPr="00490E62" w:rsidRDefault="003A379D" w:rsidP="0050020C">
            <w:pPr>
              <w:rPr>
                <w:rFonts w:ascii="Arial" w:hAnsi="Arial" w:cs="Arial"/>
                <w:color w:val="000000"/>
                <w:sz w:val="20"/>
                <w:szCs w:val="20"/>
                <w:shd w:val="clear" w:color="auto" w:fill="FFFFFF"/>
              </w:rPr>
            </w:pPr>
            <w:r>
              <w:rPr>
                <w:rFonts w:ascii="Arial" w:hAnsi="Arial" w:cs="Arial"/>
                <w:color w:val="000000"/>
                <w:sz w:val="20"/>
                <w:szCs w:val="20"/>
              </w:rPr>
              <w:t>4</w:t>
            </w:r>
          </w:p>
        </w:tc>
        <w:tc>
          <w:tcPr>
            <w:tcW w:w="567" w:type="dxa"/>
            <w:tcBorders>
              <w:top w:val="single" w:sz="4" w:space="0" w:color="008080"/>
              <w:left w:val="single" w:sz="4" w:space="0" w:color="008080"/>
              <w:bottom w:val="single" w:sz="4" w:space="0" w:color="008080"/>
            </w:tcBorders>
            <w:shd w:val="clear" w:color="auto" w:fill="FFFFFF"/>
            <w:vAlign w:val="center"/>
          </w:tcPr>
          <w:p w14:paraId="52BFD817" w14:textId="73B9CE02" w:rsidR="0050020C" w:rsidRPr="00490E62" w:rsidRDefault="00537772" w:rsidP="0050020C">
            <w:pPr>
              <w:rPr>
                <w:rFonts w:ascii="Arial" w:hAnsi="Arial" w:cs="Arial"/>
                <w:color w:val="000000"/>
                <w:sz w:val="20"/>
                <w:szCs w:val="20"/>
                <w:shd w:val="clear" w:color="auto" w:fill="FFFFFF"/>
              </w:rPr>
            </w:pPr>
            <w:r>
              <w:rPr>
                <w:rFonts w:ascii="Arial" w:hAnsi="Arial" w:cs="Arial"/>
                <w:color w:val="000000"/>
                <w:sz w:val="20"/>
                <w:szCs w:val="20"/>
                <w:shd w:val="clear" w:color="auto" w:fill="FFFFFF"/>
              </w:rPr>
              <w:t>7</w:t>
            </w:r>
          </w:p>
        </w:tc>
        <w:tc>
          <w:tcPr>
            <w:tcW w:w="709" w:type="dxa"/>
            <w:tcBorders>
              <w:top w:val="single" w:sz="4" w:space="0" w:color="008080"/>
              <w:left w:val="single" w:sz="4" w:space="0" w:color="008080"/>
              <w:bottom w:val="single" w:sz="4" w:space="0" w:color="008080"/>
            </w:tcBorders>
            <w:shd w:val="clear" w:color="auto" w:fill="FFFFFF"/>
            <w:vAlign w:val="center"/>
          </w:tcPr>
          <w:p w14:paraId="24D1CDCA" w14:textId="6A3BB76D" w:rsidR="0050020C" w:rsidRPr="00490E62" w:rsidRDefault="00BC2671" w:rsidP="0050020C">
            <w:pPr>
              <w:rPr>
                <w:rFonts w:ascii="Arial" w:hAnsi="Arial" w:cs="Arial"/>
                <w:b/>
                <w:bCs/>
                <w:color w:val="000000"/>
                <w:sz w:val="20"/>
                <w:szCs w:val="20"/>
                <w:shd w:val="clear" w:color="auto" w:fill="FFFFFF"/>
              </w:rPr>
            </w:pPr>
            <w:r>
              <w:rPr>
                <w:rFonts w:ascii="Arial" w:hAnsi="Arial" w:cs="Arial"/>
                <w:color w:val="000000"/>
                <w:sz w:val="20"/>
                <w:szCs w:val="20"/>
              </w:rPr>
              <w:t>64</w:t>
            </w:r>
            <w:r w:rsidR="0050020C" w:rsidRPr="00490E62">
              <w:rPr>
                <w:rFonts w:ascii="Arial" w:hAnsi="Arial" w:cs="Arial"/>
                <w:color w:val="000000"/>
                <w:sz w:val="20"/>
                <w:szCs w:val="20"/>
              </w:rPr>
              <w:t>:</w:t>
            </w:r>
            <w:r w:rsidR="003A379D">
              <w:rPr>
                <w:rFonts w:ascii="Arial" w:hAnsi="Arial" w:cs="Arial"/>
                <w:color w:val="000000"/>
                <w:sz w:val="20"/>
                <w:szCs w:val="20"/>
              </w:rPr>
              <w:t>5</w:t>
            </w:r>
            <w:r>
              <w:rPr>
                <w:rFonts w:ascii="Arial" w:hAnsi="Arial" w:cs="Arial"/>
                <w:color w:val="000000"/>
                <w:sz w:val="20"/>
                <w:szCs w:val="20"/>
              </w:rPr>
              <w:t>9</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1FD07349" w14:textId="574C9BB2" w:rsidR="0050020C" w:rsidRPr="00490E62" w:rsidRDefault="004B0D75" w:rsidP="0050020C">
            <w:r>
              <w:rPr>
                <w:rFonts w:ascii="Arial" w:hAnsi="Arial" w:cs="Arial"/>
                <w:b/>
                <w:bCs/>
                <w:color w:val="000000"/>
                <w:sz w:val="20"/>
              </w:rPr>
              <w:t>1</w:t>
            </w:r>
            <w:r w:rsidR="00BC2671">
              <w:rPr>
                <w:rFonts w:ascii="Arial" w:hAnsi="Arial" w:cs="Arial"/>
                <w:b/>
                <w:bCs/>
                <w:color w:val="000000"/>
                <w:sz w:val="20"/>
              </w:rPr>
              <w:t>8</w:t>
            </w:r>
          </w:p>
        </w:tc>
      </w:tr>
      <w:tr w:rsidR="00F60E9A" w:rsidRPr="00490E62" w14:paraId="6B6FA5A6" w14:textId="77777777" w:rsidTr="003C260F">
        <w:tc>
          <w:tcPr>
            <w:tcW w:w="411" w:type="dxa"/>
            <w:tcBorders>
              <w:top w:val="single" w:sz="4" w:space="0" w:color="008080"/>
              <w:left w:val="single" w:sz="4" w:space="0" w:color="008080"/>
              <w:bottom w:val="single" w:sz="4" w:space="0" w:color="008080"/>
            </w:tcBorders>
            <w:shd w:val="clear" w:color="auto" w:fill="FFFFFF"/>
            <w:vAlign w:val="center"/>
          </w:tcPr>
          <w:p w14:paraId="4C27FD86" w14:textId="746955C6" w:rsidR="00F60E9A" w:rsidRPr="00490E62" w:rsidRDefault="00F60E9A" w:rsidP="00F60E9A">
            <w:pPr>
              <w:rPr>
                <w:rFonts w:ascii="Arial" w:hAnsi="Arial" w:cs="Arial"/>
                <w:b/>
                <w:bCs/>
                <w:color w:val="000000"/>
                <w:sz w:val="20"/>
              </w:rPr>
            </w:pPr>
            <w:r w:rsidRPr="00490E62">
              <w:rPr>
                <w:rFonts w:ascii="Arial" w:hAnsi="Arial" w:cs="Arial"/>
                <w:b/>
                <w:bCs/>
                <w:color w:val="000000"/>
                <w:sz w:val="20"/>
              </w:rPr>
              <w:t>8.</w:t>
            </w:r>
          </w:p>
        </w:tc>
        <w:tc>
          <w:tcPr>
            <w:tcW w:w="2409" w:type="dxa"/>
            <w:tcBorders>
              <w:top w:val="single" w:sz="4" w:space="0" w:color="008080"/>
              <w:left w:val="single" w:sz="4" w:space="0" w:color="008080"/>
              <w:bottom w:val="single" w:sz="4" w:space="0" w:color="008080"/>
            </w:tcBorders>
            <w:shd w:val="clear" w:color="auto" w:fill="FFFFFF"/>
            <w:vAlign w:val="center"/>
          </w:tcPr>
          <w:p w14:paraId="3535DEF0" w14:textId="3BC365F6" w:rsidR="00F60E9A" w:rsidRPr="00490E62" w:rsidRDefault="00F60E9A" w:rsidP="00F60E9A">
            <w:pPr>
              <w:rPr>
                <w:rFonts w:ascii="Arial" w:hAnsi="Arial" w:cs="Arial"/>
                <w:b/>
                <w:bCs/>
                <w:color w:val="000000"/>
                <w:sz w:val="20"/>
                <w:szCs w:val="20"/>
              </w:rPr>
            </w:pPr>
            <w:r w:rsidRPr="00490E62">
              <w:rPr>
                <w:rFonts w:ascii="Arial" w:hAnsi="Arial" w:cs="Arial"/>
                <w:b/>
                <w:bCs/>
                <w:color w:val="000000"/>
                <w:sz w:val="20"/>
              </w:rPr>
              <w:t>HK Klin</w:t>
            </w:r>
            <w:r>
              <w:rPr>
                <w:rFonts w:ascii="Arial" w:hAnsi="Arial" w:cs="Arial"/>
                <w:b/>
                <w:bCs/>
                <w:color w:val="000000"/>
                <w:sz w:val="20"/>
              </w:rPr>
              <w:t xml:space="preserve"> B</w:t>
            </w:r>
          </w:p>
        </w:tc>
        <w:tc>
          <w:tcPr>
            <w:tcW w:w="567" w:type="dxa"/>
            <w:tcBorders>
              <w:top w:val="single" w:sz="4" w:space="0" w:color="008080"/>
              <w:left w:val="single" w:sz="4" w:space="0" w:color="008080"/>
              <w:bottom w:val="single" w:sz="4" w:space="0" w:color="008080"/>
            </w:tcBorders>
            <w:shd w:val="clear" w:color="auto" w:fill="FFFFFF"/>
            <w:vAlign w:val="center"/>
          </w:tcPr>
          <w:p w14:paraId="6EB66E2F" w14:textId="5D443160" w:rsidR="00F60E9A" w:rsidRPr="00490E62" w:rsidRDefault="005E742D" w:rsidP="00F60E9A">
            <w:pPr>
              <w:rPr>
                <w:rFonts w:ascii="Arial" w:hAnsi="Arial" w:cs="Arial"/>
                <w:color w:val="000000"/>
                <w:sz w:val="20"/>
                <w:szCs w:val="20"/>
              </w:rPr>
            </w:pPr>
            <w:r>
              <w:rPr>
                <w:rFonts w:ascii="Arial" w:hAnsi="Arial" w:cs="Arial"/>
                <w:color w:val="000000"/>
                <w:sz w:val="20"/>
                <w:szCs w:val="20"/>
              </w:rPr>
              <w:t>1</w:t>
            </w:r>
            <w:r w:rsidR="00531C81">
              <w:rPr>
                <w:rFonts w:ascii="Arial" w:hAnsi="Arial" w:cs="Arial"/>
                <w:color w:val="000000"/>
                <w:sz w:val="20"/>
                <w:szCs w:val="20"/>
              </w:rPr>
              <w:t>8</w:t>
            </w:r>
          </w:p>
        </w:tc>
        <w:tc>
          <w:tcPr>
            <w:tcW w:w="567" w:type="dxa"/>
            <w:tcBorders>
              <w:top w:val="single" w:sz="4" w:space="0" w:color="008080"/>
              <w:left w:val="single" w:sz="4" w:space="0" w:color="008080"/>
              <w:bottom w:val="single" w:sz="4" w:space="0" w:color="008080"/>
            </w:tcBorders>
            <w:shd w:val="clear" w:color="auto" w:fill="FFFFFF"/>
            <w:vAlign w:val="center"/>
          </w:tcPr>
          <w:p w14:paraId="67ADE879" w14:textId="03E5DE03" w:rsidR="00F60E9A" w:rsidRPr="00490E62" w:rsidRDefault="002B0352" w:rsidP="00F60E9A">
            <w:pPr>
              <w:rPr>
                <w:rFonts w:ascii="Arial" w:hAnsi="Arial" w:cs="Arial"/>
                <w:color w:val="000000"/>
                <w:sz w:val="20"/>
                <w:szCs w:val="20"/>
              </w:rPr>
            </w:pPr>
            <w:r>
              <w:rPr>
                <w:rFonts w:ascii="Arial" w:hAnsi="Arial" w:cs="Arial"/>
                <w:color w:val="000000"/>
                <w:sz w:val="20"/>
                <w:szCs w:val="20"/>
              </w:rPr>
              <w:t>4</w:t>
            </w:r>
          </w:p>
        </w:tc>
        <w:tc>
          <w:tcPr>
            <w:tcW w:w="567" w:type="dxa"/>
            <w:tcBorders>
              <w:top w:val="single" w:sz="4" w:space="0" w:color="008080"/>
              <w:left w:val="single" w:sz="4" w:space="0" w:color="008080"/>
              <w:bottom w:val="single" w:sz="4" w:space="0" w:color="008080"/>
            </w:tcBorders>
            <w:shd w:val="clear" w:color="auto" w:fill="FFFFFF"/>
            <w:vAlign w:val="center"/>
          </w:tcPr>
          <w:p w14:paraId="15BC5D46" w14:textId="6B7E2224" w:rsidR="00F60E9A" w:rsidRPr="00490E62" w:rsidRDefault="003A379D" w:rsidP="00F60E9A">
            <w:pPr>
              <w:rPr>
                <w:rFonts w:ascii="Arial" w:hAnsi="Arial" w:cs="Arial"/>
                <w:color w:val="000000"/>
                <w:sz w:val="20"/>
                <w:szCs w:val="20"/>
              </w:rPr>
            </w:pPr>
            <w:r>
              <w:rPr>
                <w:rFonts w:ascii="Arial" w:hAnsi="Arial" w:cs="Arial"/>
                <w:color w:val="000000"/>
                <w:sz w:val="20"/>
                <w:szCs w:val="20"/>
              </w:rPr>
              <w:t>4</w:t>
            </w:r>
          </w:p>
        </w:tc>
        <w:tc>
          <w:tcPr>
            <w:tcW w:w="567" w:type="dxa"/>
            <w:tcBorders>
              <w:top w:val="single" w:sz="4" w:space="0" w:color="008080"/>
              <w:left w:val="single" w:sz="4" w:space="0" w:color="008080"/>
              <w:bottom w:val="single" w:sz="4" w:space="0" w:color="008080"/>
            </w:tcBorders>
            <w:shd w:val="clear" w:color="auto" w:fill="FFFFFF"/>
            <w:vAlign w:val="center"/>
          </w:tcPr>
          <w:p w14:paraId="76530ECF" w14:textId="756BC75B" w:rsidR="00F60E9A" w:rsidRPr="00490E62" w:rsidRDefault="00531C81" w:rsidP="00F60E9A">
            <w:pPr>
              <w:rPr>
                <w:rFonts w:ascii="Arial" w:hAnsi="Arial" w:cs="Arial"/>
                <w:color w:val="000000"/>
                <w:sz w:val="20"/>
                <w:szCs w:val="20"/>
              </w:rPr>
            </w:pPr>
            <w:r>
              <w:rPr>
                <w:rFonts w:ascii="Arial" w:hAnsi="Arial" w:cs="Arial"/>
                <w:color w:val="000000"/>
                <w:sz w:val="20"/>
                <w:szCs w:val="20"/>
              </w:rPr>
              <w:t>10</w:t>
            </w:r>
          </w:p>
        </w:tc>
        <w:tc>
          <w:tcPr>
            <w:tcW w:w="709" w:type="dxa"/>
            <w:tcBorders>
              <w:top w:val="single" w:sz="4" w:space="0" w:color="008080"/>
              <w:left w:val="single" w:sz="4" w:space="0" w:color="008080"/>
              <w:bottom w:val="single" w:sz="4" w:space="0" w:color="008080"/>
            </w:tcBorders>
            <w:shd w:val="clear" w:color="auto" w:fill="FFFFFF"/>
            <w:vAlign w:val="center"/>
          </w:tcPr>
          <w:p w14:paraId="6B6C06DE" w14:textId="05A8C917" w:rsidR="00F60E9A" w:rsidRPr="00490E62" w:rsidRDefault="002B0352" w:rsidP="00F60E9A">
            <w:pPr>
              <w:rPr>
                <w:rFonts w:ascii="Arial" w:hAnsi="Arial" w:cs="Arial"/>
                <w:color w:val="000000"/>
                <w:sz w:val="20"/>
                <w:szCs w:val="20"/>
              </w:rPr>
            </w:pPr>
            <w:r>
              <w:rPr>
                <w:rFonts w:ascii="Arial" w:hAnsi="Arial" w:cs="Arial"/>
                <w:color w:val="000000"/>
                <w:sz w:val="20"/>
                <w:szCs w:val="20"/>
              </w:rPr>
              <w:t>61</w:t>
            </w:r>
            <w:r w:rsidR="00F60E9A" w:rsidRPr="00490E62">
              <w:rPr>
                <w:rFonts w:ascii="Arial" w:hAnsi="Arial" w:cs="Arial"/>
                <w:color w:val="000000"/>
                <w:sz w:val="20"/>
                <w:szCs w:val="20"/>
              </w:rPr>
              <w:t>:</w:t>
            </w:r>
            <w:r>
              <w:rPr>
                <w:rFonts w:ascii="Arial" w:hAnsi="Arial" w:cs="Arial"/>
                <w:color w:val="000000"/>
                <w:sz w:val="20"/>
                <w:szCs w:val="20"/>
              </w:rPr>
              <w:t>7</w:t>
            </w:r>
            <w:r w:rsidR="008A0860">
              <w:rPr>
                <w:rFonts w:ascii="Arial" w:hAnsi="Arial" w:cs="Arial"/>
                <w:color w:val="000000"/>
                <w:sz w:val="20"/>
                <w:szCs w:val="20"/>
              </w:rPr>
              <w:t>3</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2A50739A" w14:textId="4D6B0E25" w:rsidR="00F60E9A" w:rsidRPr="00490E62" w:rsidRDefault="00BC280D" w:rsidP="00F60E9A">
            <w:pPr>
              <w:rPr>
                <w:rFonts w:ascii="Arial" w:hAnsi="Arial" w:cs="Arial"/>
                <w:b/>
                <w:bCs/>
                <w:color w:val="000000"/>
                <w:sz w:val="20"/>
                <w:szCs w:val="20"/>
                <w:shd w:val="clear" w:color="auto" w:fill="FFFFFF"/>
              </w:rPr>
            </w:pPr>
            <w:r>
              <w:rPr>
                <w:rFonts w:ascii="Arial" w:hAnsi="Arial" w:cs="Arial"/>
                <w:b/>
                <w:bCs/>
                <w:color w:val="000000"/>
                <w:sz w:val="20"/>
              </w:rPr>
              <w:t>1</w:t>
            </w:r>
            <w:r w:rsidR="002B0352">
              <w:rPr>
                <w:rFonts w:ascii="Arial" w:hAnsi="Arial" w:cs="Arial"/>
                <w:b/>
                <w:bCs/>
                <w:color w:val="000000"/>
                <w:sz w:val="20"/>
              </w:rPr>
              <w:t>2</w:t>
            </w:r>
          </w:p>
        </w:tc>
      </w:tr>
      <w:tr w:rsidR="005E742D" w:rsidRPr="00490E62" w14:paraId="36A4AB0A" w14:textId="77777777" w:rsidTr="003C260F">
        <w:tc>
          <w:tcPr>
            <w:tcW w:w="411" w:type="dxa"/>
            <w:tcBorders>
              <w:top w:val="single" w:sz="4" w:space="0" w:color="008080"/>
              <w:left w:val="single" w:sz="4" w:space="0" w:color="008080"/>
              <w:bottom w:val="single" w:sz="4" w:space="0" w:color="008080"/>
            </w:tcBorders>
            <w:shd w:val="clear" w:color="auto" w:fill="FFFFFF"/>
            <w:vAlign w:val="center"/>
          </w:tcPr>
          <w:p w14:paraId="72E09E75" w14:textId="1BD01144" w:rsidR="005E742D" w:rsidRPr="00490E62" w:rsidRDefault="005E742D" w:rsidP="005E742D">
            <w:pPr>
              <w:rPr>
                <w:rFonts w:ascii="Arial" w:hAnsi="Arial" w:cs="Arial"/>
                <w:b/>
                <w:bCs/>
                <w:color w:val="000000"/>
                <w:sz w:val="20"/>
              </w:rPr>
            </w:pPr>
            <w:r w:rsidRPr="00490E62">
              <w:rPr>
                <w:rFonts w:ascii="Arial" w:hAnsi="Arial" w:cs="Arial"/>
                <w:b/>
                <w:bCs/>
                <w:color w:val="000000"/>
                <w:sz w:val="20"/>
              </w:rPr>
              <w:t>9.</w:t>
            </w:r>
          </w:p>
        </w:tc>
        <w:tc>
          <w:tcPr>
            <w:tcW w:w="2409" w:type="dxa"/>
            <w:tcBorders>
              <w:top w:val="single" w:sz="4" w:space="0" w:color="008080"/>
              <w:left w:val="single" w:sz="4" w:space="0" w:color="008080"/>
              <w:bottom w:val="single" w:sz="4" w:space="0" w:color="008080"/>
            </w:tcBorders>
            <w:shd w:val="clear" w:color="auto" w:fill="FFFFFF"/>
            <w:vAlign w:val="center"/>
          </w:tcPr>
          <w:p w14:paraId="2E2BF2C1" w14:textId="2B0F356E" w:rsidR="005E742D" w:rsidRPr="00490E62" w:rsidRDefault="005E742D" w:rsidP="005E742D">
            <w:pPr>
              <w:rPr>
                <w:rFonts w:ascii="Arial" w:hAnsi="Arial" w:cs="Arial"/>
                <w:b/>
                <w:bCs/>
                <w:color w:val="000000"/>
                <w:sz w:val="20"/>
                <w:szCs w:val="20"/>
              </w:rPr>
            </w:pPr>
            <w:r w:rsidRPr="00490E62">
              <w:rPr>
                <w:rFonts w:ascii="Arial" w:hAnsi="Arial" w:cs="Arial"/>
                <w:b/>
                <w:bCs/>
                <w:color w:val="000000"/>
                <w:sz w:val="20"/>
                <w:szCs w:val="20"/>
              </w:rPr>
              <w:t>HK Liesek B</w:t>
            </w:r>
          </w:p>
        </w:tc>
        <w:tc>
          <w:tcPr>
            <w:tcW w:w="567" w:type="dxa"/>
            <w:tcBorders>
              <w:top w:val="single" w:sz="4" w:space="0" w:color="008080"/>
              <w:left w:val="single" w:sz="4" w:space="0" w:color="008080"/>
              <w:bottom w:val="single" w:sz="4" w:space="0" w:color="008080"/>
            </w:tcBorders>
            <w:shd w:val="clear" w:color="auto" w:fill="FFFFFF"/>
            <w:vAlign w:val="center"/>
          </w:tcPr>
          <w:p w14:paraId="670CA084" w14:textId="6966F50E" w:rsidR="005E742D" w:rsidRPr="00490E62" w:rsidRDefault="005E742D" w:rsidP="005E742D">
            <w:pPr>
              <w:rPr>
                <w:rFonts w:ascii="Arial" w:hAnsi="Arial" w:cs="Arial"/>
                <w:color w:val="000000"/>
                <w:sz w:val="20"/>
                <w:szCs w:val="20"/>
              </w:rPr>
            </w:pPr>
            <w:r>
              <w:rPr>
                <w:rFonts w:ascii="Arial" w:hAnsi="Arial" w:cs="Arial"/>
                <w:color w:val="000000"/>
                <w:sz w:val="20"/>
                <w:szCs w:val="20"/>
              </w:rPr>
              <w:t>1</w:t>
            </w:r>
            <w:r w:rsidR="00C544F7">
              <w:rPr>
                <w:rFonts w:ascii="Arial" w:hAnsi="Arial" w:cs="Arial"/>
                <w:color w:val="000000"/>
                <w:sz w:val="20"/>
                <w:szCs w:val="20"/>
              </w:rPr>
              <w:t>8</w:t>
            </w:r>
          </w:p>
        </w:tc>
        <w:tc>
          <w:tcPr>
            <w:tcW w:w="567" w:type="dxa"/>
            <w:tcBorders>
              <w:top w:val="single" w:sz="4" w:space="0" w:color="008080"/>
              <w:left w:val="single" w:sz="4" w:space="0" w:color="008080"/>
              <w:bottom w:val="single" w:sz="4" w:space="0" w:color="008080"/>
            </w:tcBorders>
            <w:shd w:val="clear" w:color="auto" w:fill="FFFFFF"/>
            <w:vAlign w:val="center"/>
          </w:tcPr>
          <w:p w14:paraId="6A76CFF4" w14:textId="0B553A05" w:rsidR="005E742D" w:rsidRPr="00490E62" w:rsidRDefault="002B0352" w:rsidP="005E742D">
            <w:pPr>
              <w:rPr>
                <w:rFonts w:ascii="Arial" w:hAnsi="Arial" w:cs="Arial"/>
                <w:color w:val="000000"/>
                <w:sz w:val="20"/>
                <w:szCs w:val="20"/>
              </w:rPr>
            </w:pPr>
            <w:r>
              <w:rPr>
                <w:rFonts w:ascii="Arial" w:hAnsi="Arial" w:cs="Arial"/>
                <w:color w:val="000000"/>
                <w:sz w:val="20"/>
                <w:szCs w:val="20"/>
              </w:rPr>
              <w:t>4</w:t>
            </w:r>
          </w:p>
        </w:tc>
        <w:tc>
          <w:tcPr>
            <w:tcW w:w="567" w:type="dxa"/>
            <w:tcBorders>
              <w:top w:val="single" w:sz="4" w:space="0" w:color="008080"/>
              <w:left w:val="single" w:sz="4" w:space="0" w:color="008080"/>
              <w:bottom w:val="single" w:sz="4" w:space="0" w:color="008080"/>
            </w:tcBorders>
            <w:shd w:val="clear" w:color="auto" w:fill="FFFFFF"/>
            <w:vAlign w:val="center"/>
          </w:tcPr>
          <w:p w14:paraId="6B14A1F9" w14:textId="46BDA933" w:rsidR="005E742D" w:rsidRPr="00490E62" w:rsidRDefault="005E742D" w:rsidP="005E742D">
            <w:pPr>
              <w:rPr>
                <w:rFonts w:ascii="Arial" w:hAnsi="Arial" w:cs="Arial"/>
                <w:color w:val="000000"/>
                <w:sz w:val="20"/>
                <w:szCs w:val="20"/>
              </w:rPr>
            </w:pPr>
            <w:r>
              <w:rPr>
                <w:rFonts w:ascii="Arial" w:hAnsi="Arial" w:cs="Arial"/>
                <w:color w:val="000000"/>
                <w:sz w:val="20"/>
                <w:szCs w:val="20"/>
              </w:rPr>
              <w:t>1</w:t>
            </w:r>
          </w:p>
        </w:tc>
        <w:tc>
          <w:tcPr>
            <w:tcW w:w="567" w:type="dxa"/>
            <w:tcBorders>
              <w:top w:val="single" w:sz="4" w:space="0" w:color="008080"/>
              <w:left w:val="single" w:sz="4" w:space="0" w:color="008080"/>
              <w:bottom w:val="single" w:sz="4" w:space="0" w:color="008080"/>
            </w:tcBorders>
            <w:shd w:val="clear" w:color="auto" w:fill="FFFFFF"/>
            <w:vAlign w:val="center"/>
          </w:tcPr>
          <w:p w14:paraId="1196C199" w14:textId="3A04BCF5" w:rsidR="005E742D" w:rsidRPr="00490E62" w:rsidRDefault="003C18A6" w:rsidP="005E742D">
            <w:pPr>
              <w:rPr>
                <w:rFonts w:ascii="Arial" w:hAnsi="Arial" w:cs="Arial"/>
                <w:color w:val="000000"/>
                <w:sz w:val="20"/>
                <w:szCs w:val="20"/>
              </w:rPr>
            </w:pPr>
            <w:r>
              <w:rPr>
                <w:rFonts w:ascii="Arial" w:hAnsi="Arial" w:cs="Arial"/>
                <w:color w:val="000000"/>
                <w:sz w:val="20"/>
                <w:szCs w:val="20"/>
              </w:rPr>
              <w:t>1</w:t>
            </w:r>
            <w:r w:rsidR="00C544F7">
              <w:rPr>
                <w:rFonts w:ascii="Arial" w:hAnsi="Arial" w:cs="Arial"/>
                <w:color w:val="000000"/>
                <w:sz w:val="20"/>
                <w:szCs w:val="20"/>
              </w:rPr>
              <w:t>3</w:t>
            </w:r>
          </w:p>
        </w:tc>
        <w:tc>
          <w:tcPr>
            <w:tcW w:w="709" w:type="dxa"/>
            <w:tcBorders>
              <w:top w:val="single" w:sz="4" w:space="0" w:color="008080"/>
              <w:left w:val="single" w:sz="4" w:space="0" w:color="008080"/>
              <w:bottom w:val="single" w:sz="4" w:space="0" w:color="008080"/>
            </w:tcBorders>
            <w:shd w:val="clear" w:color="auto" w:fill="FFFFFF"/>
            <w:vAlign w:val="center"/>
          </w:tcPr>
          <w:p w14:paraId="5F8DD309" w14:textId="11C8AAA8" w:rsidR="005E742D" w:rsidRPr="00490E62" w:rsidRDefault="00CC7F7A" w:rsidP="005E742D">
            <w:pPr>
              <w:rPr>
                <w:rFonts w:ascii="Arial" w:hAnsi="Arial" w:cs="Arial"/>
                <w:color w:val="000000"/>
                <w:sz w:val="20"/>
                <w:szCs w:val="20"/>
              </w:rPr>
            </w:pPr>
            <w:r>
              <w:rPr>
                <w:rFonts w:ascii="Arial" w:hAnsi="Arial" w:cs="Arial"/>
                <w:color w:val="000000"/>
                <w:sz w:val="20"/>
                <w:szCs w:val="20"/>
              </w:rPr>
              <w:t>4</w:t>
            </w:r>
            <w:r w:rsidR="00C544F7">
              <w:rPr>
                <w:rFonts w:ascii="Arial" w:hAnsi="Arial" w:cs="Arial"/>
                <w:color w:val="000000"/>
                <w:sz w:val="20"/>
                <w:szCs w:val="20"/>
              </w:rPr>
              <w:t>8</w:t>
            </w:r>
            <w:r w:rsidR="005E742D" w:rsidRPr="00490E62">
              <w:rPr>
                <w:rFonts w:ascii="Arial" w:hAnsi="Arial" w:cs="Arial"/>
                <w:color w:val="000000"/>
                <w:sz w:val="20"/>
                <w:szCs w:val="20"/>
              </w:rPr>
              <w:t>:</w:t>
            </w:r>
            <w:r w:rsidR="008A0860">
              <w:rPr>
                <w:rFonts w:ascii="Arial" w:hAnsi="Arial" w:cs="Arial"/>
                <w:color w:val="000000"/>
                <w:sz w:val="20"/>
                <w:szCs w:val="20"/>
              </w:rPr>
              <w:t>89</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5EE5F2E9" w14:textId="16FE7D73" w:rsidR="005E742D" w:rsidRPr="00490E62" w:rsidRDefault="002B0352" w:rsidP="005E742D">
            <w:pPr>
              <w:rPr>
                <w:rFonts w:ascii="Arial" w:hAnsi="Arial" w:cs="Arial"/>
                <w:b/>
                <w:bCs/>
                <w:color w:val="000000"/>
                <w:sz w:val="20"/>
                <w:szCs w:val="20"/>
                <w:shd w:val="clear" w:color="auto" w:fill="FFFFFF"/>
              </w:rPr>
            </w:pPr>
            <w:r>
              <w:rPr>
                <w:rFonts w:ascii="Arial" w:hAnsi="Arial" w:cs="Arial"/>
                <w:b/>
                <w:bCs/>
                <w:color w:val="000000"/>
                <w:sz w:val="20"/>
                <w:szCs w:val="20"/>
                <w:shd w:val="clear" w:color="auto" w:fill="FFFFFF"/>
              </w:rPr>
              <w:t>9</w:t>
            </w:r>
          </w:p>
        </w:tc>
      </w:tr>
      <w:tr w:rsidR="005E742D" w14:paraId="50B4D27F" w14:textId="77777777" w:rsidTr="003C260F">
        <w:tc>
          <w:tcPr>
            <w:tcW w:w="411" w:type="dxa"/>
            <w:tcBorders>
              <w:top w:val="single" w:sz="4" w:space="0" w:color="008080"/>
              <w:left w:val="single" w:sz="4" w:space="0" w:color="008080"/>
              <w:bottom w:val="single" w:sz="4" w:space="0" w:color="008080"/>
            </w:tcBorders>
            <w:shd w:val="clear" w:color="auto" w:fill="FFFFFF"/>
            <w:vAlign w:val="center"/>
          </w:tcPr>
          <w:p w14:paraId="45D70B2D" w14:textId="1E531A7C" w:rsidR="005E742D" w:rsidRPr="00490E62" w:rsidRDefault="005E742D" w:rsidP="005E742D">
            <w:pPr>
              <w:rPr>
                <w:rFonts w:ascii="Arial" w:hAnsi="Arial" w:cs="Arial"/>
                <w:b/>
                <w:bCs/>
                <w:color w:val="000000"/>
                <w:sz w:val="20"/>
              </w:rPr>
            </w:pPr>
            <w:r w:rsidRPr="00490E62">
              <w:rPr>
                <w:rFonts w:ascii="Arial" w:hAnsi="Arial" w:cs="Arial"/>
                <w:b/>
                <w:bCs/>
                <w:color w:val="000000"/>
                <w:sz w:val="20"/>
              </w:rPr>
              <w:t>10.</w:t>
            </w:r>
          </w:p>
        </w:tc>
        <w:tc>
          <w:tcPr>
            <w:tcW w:w="2409" w:type="dxa"/>
            <w:tcBorders>
              <w:top w:val="single" w:sz="4" w:space="0" w:color="008080"/>
              <w:left w:val="single" w:sz="4" w:space="0" w:color="008080"/>
              <w:bottom w:val="single" w:sz="4" w:space="0" w:color="008080"/>
            </w:tcBorders>
            <w:shd w:val="clear" w:color="auto" w:fill="FFFFFF"/>
            <w:vAlign w:val="center"/>
          </w:tcPr>
          <w:p w14:paraId="65D49802" w14:textId="313E7506" w:rsidR="005E742D" w:rsidRPr="00490E62" w:rsidRDefault="005E742D" w:rsidP="005E742D">
            <w:pPr>
              <w:rPr>
                <w:rFonts w:ascii="Arial" w:hAnsi="Arial" w:cs="Arial"/>
                <w:b/>
                <w:bCs/>
                <w:color w:val="000000"/>
                <w:sz w:val="20"/>
                <w:szCs w:val="20"/>
              </w:rPr>
            </w:pPr>
            <w:r w:rsidRPr="00490E62">
              <w:rPr>
                <w:rFonts w:ascii="Arial" w:hAnsi="Arial" w:cs="Arial"/>
                <w:b/>
                <w:bCs/>
                <w:color w:val="000000"/>
                <w:sz w:val="20"/>
                <w:szCs w:val="20"/>
              </w:rPr>
              <w:t>HK Mútne</w:t>
            </w:r>
          </w:p>
        </w:tc>
        <w:tc>
          <w:tcPr>
            <w:tcW w:w="567" w:type="dxa"/>
            <w:tcBorders>
              <w:top w:val="single" w:sz="4" w:space="0" w:color="008080"/>
              <w:left w:val="single" w:sz="4" w:space="0" w:color="008080"/>
              <w:bottom w:val="single" w:sz="4" w:space="0" w:color="008080"/>
            </w:tcBorders>
            <w:shd w:val="clear" w:color="auto" w:fill="FFFFFF"/>
            <w:vAlign w:val="center"/>
          </w:tcPr>
          <w:p w14:paraId="27D87CB0" w14:textId="46256A7A" w:rsidR="005E742D" w:rsidRPr="00490E62" w:rsidRDefault="005E742D" w:rsidP="005E742D">
            <w:pPr>
              <w:rPr>
                <w:rFonts w:ascii="Arial" w:hAnsi="Arial" w:cs="Arial"/>
                <w:color w:val="000000"/>
                <w:sz w:val="20"/>
                <w:szCs w:val="20"/>
              </w:rPr>
            </w:pPr>
            <w:r>
              <w:rPr>
                <w:rFonts w:ascii="Arial" w:hAnsi="Arial" w:cs="Arial"/>
                <w:color w:val="000000"/>
                <w:sz w:val="20"/>
                <w:szCs w:val="20"/>
              </w:rPr>
              <w:t>1</w:t>
            </w:r>
            <w:r w:rsidR="00531C81">
              <w:rPr>
                <w:rFonts w:ascii="Arial" w:hAnsi="Arial" w:cs="Arial"/>
                <w:color w:val="000000"/>
                <w:sz w:val="20"/>
                <w:szCs w:val="20"/>
              </w:rPr>
              <w:t>8</w:t>
            </w:r>
          </w:p>
        </w:tc>
        <w:tc>
          <w:tcPr>
            <w:tcW w:w="567" w:type="dxa"/>
            <w:tcBorders>
              <w:top w:val="single" w:sz="4" w:space="0" w:color="008080"/>
              <w:left w:val="single" w:sz="4" w:space="0" w:color="008080"/>
              <w:bottom w:val="single" w:sz="4" w:space="0" w:color="008080"/>
            </w:tcBorders>
            <w:shd w:val="clear" w:color="auto" w:fill="FFFFFF"/>
            <w:vAlign w:val="center"/>
          </w:tcPr>
          <w:p w14:paraId="37343E5C" w14:textId="402C09BD" w:rsidR="005E742D" w:rsidRPr="00490E62" w:rsidRDefault="001C4AF2" w:rsidP="005E742D">
            <w:pPr>
              <w:rPr>
                <w:rFonts w:ascii="Arial" w:hAnsi="Arial" w:cs="Arial"/>
                <w:color w:val="000000"/>
                <w:sz w:val="20"/>
                <w:szCs w:val="20"/>
              </w:rPr>
            </w:pPr>
            <w:r>
              <w:rPr>
                <w:rFonts w:ascii="Arial" w:hAnsi="Arial" w:cs="Arial"/>
                <w:color w:val="000000"/>
                <w:sz w:val="20"/>
                <w:szCs w:val="20"/>
              </w:rPr>
              <w:t>2</w:t>
            </w:r>
          </w:p>
        </w:tc>
        <w:tc>
          <w:tcPr>
            <w:tcW w:w="567" w:type="dxa"/>
            <w:tcBorders>
              <w:top w:val="single" w:sz="4" w:space="0" w:color="008080"/>
              <w:left w:val="single" w:sz="4" w:space="0" w:color="008080"/>
              <w:bottom w:val="single" w:sz="4" w:space="0" w:color="008080"/>
            </w:tcBorders>
            <w:shd w:val="clear" w:color="auto" w:fill="FFFFFF"/>
            <w:vAlign w:val="center"/>
          </w:tcPr>
          <w:p w14:paraId="6A4921C4" w14:textId="0FD9A7EA" w:rsidR="005E742D" w:rsidRPr="00490E62" w:rsidRDefault="005E742D" w:rsidP="005E742D">
            <w:pPr>
              <w:rPr>
                <w:rFonts w:ascii="Arial" w:hAnsi="Arial" w:cs="Arial"/>
                <w:color w:val="000000"/>
                <w:sz w:val="20"/>
                <w:szCs w:val="20"/>
              </w:rPr>
            </w:pPr>
            <w:r w:rsidRPr="00490E62">
              <w:rPr>
                <w:rFonts w:ascii="Arial" w:hAnsi="Arial" w:cs="Arial"/>
                <w:color w:val="000000"/>
                <w:sz w:val="20"/>
                <w:szCs w:val="20"/>
              </w:rPr>
              <w:t>0</w:t>
            </w:r>
          </w:p>
        </w:tc>
        <w:tc>
          <w:tcPr>
            <w:tcW w:w="567" w:type="dxa"/>
            <w:tcBorders>
              <w:top w:val="single" w:sz="4" w:space="0" w:color="008080"/>
              <w:left w:val="single" w:sz="4" w:space="0" w:color="008080"/>
              <w:bottom w:val="single" w:sz="4" w:space="0" w:color="008080"/>
            </w:tcBorders>
            <w:shd w:val="clear" w:color="auto" w:fill="FFFFFF"/>
            <w:vAlign w:val="center"/>
          </w:tcPr>
          <w:p w14:paraId="12A14DF3" w14:textId="5D7DC5A7" w:rsidR="005E742D" w:rsidRPr="00490E62" w:rsidRDefault="00D32379" w:rsidP="005E742D">
            <w:pPr>
              <w:rPr>
                <w:rFonts w:ascii="Arial" w:hAnsi="Arial" w:cs="Arial"/>
                <w:color w:val="000000"/>
                <w:sz w:val="20"/>
                <w:szCs w:val="20"/>
              </w:rPr>
            </w:pPr>
            <w:r>
              <w:rPr>
                <w:rFonts w:ascii="Arial" w:hAnsi="Arial" w:cs="Arial"/>
                <w:color w:val="000000"/>
                <w:sz w:val="20"/>
                <w:szCs w:val="20"/>
              </w:rPr>
              <w:t>1</w:t>
            </w:r>
            <w:r w:rsidR="00531C81">
              <w:rPr>
                <w:rFonts w:ascii="Arial" w:hAnsi="Arial" w:cs="Arial"/>
                <w:color w:val="000000"/>
                <w:sz w:val="20"/>
                <w:szCs w:val="20"/>
              </w:rPr>
              <w:t>6</w:t>
            </w:r>
          </w:p>
        </w:tc>
        <w:tc>
          <w:tcPr>
            <w:tcW w:w="709" w:type="dxa"/>
            <w:tcBorders>
              <w:top w:val="single" w:sz="4" w:space="0" w:color="008080"/>
              <w:left w:val="single" w:sz="4" w:space="0" w:color="008080"/>
              <w:bottom w:val="single" w:sz="4" w:space="0" w:color="008080"/>
            </w:tcBorders>
            <w:shd w:val="clear" w:color="auto" w:fill="FFFFFF"/>
            <w:vAlign w:val="center"/>
          </w:tcPr>
          <w:p w14:paraId="51380C6A" w14:textId="0817F969" w:rsidR="005E742D" w:rsidRPr="00490E62" w:rsidRDefault="001C4AF2" w:rsidP="005E742D">
            <w:pPr>
              <w:rPr>
                <w:rFonts w:ascii="Arial" w:hAnsi="Arial" w:cs="Arial"/>
                <w:color w:val="000000"/>
                <w:sz w:val="20"/>
                <w:szCs w:val="20"/>
              </w:rPr>
            </w:pPr>
            <w:r>
              <w:rPr>
                <w:rFonts w:ascii="Arial" w:hAnsi="Arial" w:cs="Arial"/>
                <w:color w:val="000000"/>
                <w:sz w:val="20"/>
                <w:szCs w:val="20"/>
              </w:rPr>
              <w:t>4</w:t>
            </w:r>
            <w:r w:rsidR="00531C81">
              <w:rPr>
                <w:rFonts w:ascii="Arial" w:hAnsi="Arial" w:cs="Arial"/>
                <w:color w:val="000000"/>
                <w:sz w:val="20"/>
                <w:szCs w:val="20"/>
              </w:rPr>
              <w:t>7</w:t>
            </w:r>
            <w:r w:rsidR="005E742D" w:rsidRPr="00490E62">
              <w:rPr>
                <w:rFonts w:ascii="Arial" w:hAnsi="Arial" w:cs="Arial"/>
                <w:color w:val="000000"/>
                <w:sz w:val="20"/>
                <w:szCs w:val="20"/>
              </w:rPr>
              <w:t>:</w:t>
            </w:r>
            <w:r w:rsidR="00DF00EE">
              <w:rPr>
                <w:rFonts w:ascii="Arial" w:hAnsi="Arial" w:cs="Arial"/>
                <w:color w:val="000000"/>
                <w:sz w:val="20"/>
                <w:szCs w:val="20"/>
              </w:rPr>
              <w:t>1</w:t>
            </w:r>
            <w:r w:rsidR="002B0352">
              <w:rPr>
                <w:rFonts w:ascii="Arial" w:hAnsi="Arial" w:cs="Arial"/>
                <w:color w:val="000000"/>
                <w:sz w:val="20"/>
                <w:szCs w:val="20"/>
              </w:rPr>
              <w:t>1</w:t>
            </w:r>
            <w:r w:rsidR="00531C81">
              <w:rPr>
                <w:rFonts w:ascii="Arial" w:hAnsi="Arial" w:cs="Arial"/>
                <w:color w:val="000000"/>
                <w:sz w:val="20"/>
                <w:szCs w:val="20"/>
              </w:rPr>
              <w:t>8</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6E410DA1" w14:textId="1913B310" w:rsidR="005E742D" w:rsidRDefault="001C4AF2" w:rsidP="005E742D">
            <w:pPr>
              <w:rPr>
                <w:rFonts w:ascii="Arial" w:hAnsi="Arial" w:cs="Arial"/>
                <w:b/>
                <w:bCs/>
                <w:color w:val="000000"/>
                <w:sz w:val="20"/>
                <w:szCs w:val="20"/>
                <w:shd w:val="clear" w:color="auto" w:fill="FFFFFF"/>
              </w:rPr>
            </w:pPr>
            <w:r>
              <w:rPr>
                <w:rFonts w:ascii="Arial" w:hAnsi="Arial" w:cs="Arial"/>
                <w:b/>
                <w:bCs/>
                <w:color w:val="000000"/>
                <w:sz w:val="20"/>
              </w:rPr>
              <w:t>4</w:t>
            </w:r>
          </w:p>
        </w:tc>
      </w:tr>
    </w:tbl>
    <w:p w14:paraId="22EB3A88" w14:textId="1D22A6E9" w:rsidR="00630643" w:rsidRDefault="00630643" w:rsidP="0005313A">
      <w:pPr>
        <w:shd w:val="clear" w:color="auto" w:fill="FFFFFF"/>
        <w:rPr>
          <w:rFonts w:ascii="Arial" w:hAnsi="Arial" w:cs="Arial"/>
          <w:b/>
          <w:bCs/>
          <w:color w:val="000000"/>
          <w:sz w:val="20"/>
        </w:rPr>
      </w:pPr>
    </w:p>
    <w:p w14:paraId="353148C0" w14:textId="77777777" w:rsidR="00630643" w:rsidRDefault="002E1DC2" w:rsidP="005C5C79">
      <w:pPr>
        <w:shd w:val="clear" w:color="auto" w:fill="FFFFFF"/>
        <w:rPr>
          <w:rFonts w:ascii="Arial" w:hAnsi="Arial" w:cs="Arial"/>
          <w:color w:val="000000"/>
          <w:sz w:val="20"/>
          <w:szCs w:val="20"/>
          <w:shd w:val="clear" w:color="auto" w:fill="FFFFFF"/>
        </w:rPr>
      </w:pPr>
      <w:r>
        <w:rPr>
          <w:rFonts w:ascii="Arial" w:hAnsi="Arial" w:cs="Arial"/>
          <w:b/>
          <w:bCs/>
          <w:color w:val="000000"/>
          <w:sz w:val="20"/>
        </w:rPr>
        <w:t>Por -</w:t>
      </w:r>
      <w:r>
        <w:rPr>
          <w:rFonts w:ascii="Arial" w:hAnsi="Arial" w:cs="Arial"/>
          <w:color w:val="000000"/>
          <w:sz w:val="20"/>
        </w:rPr>
        <w:t> </w:t>
      </w:r>
      <w:r>
        <w:rPr>
          <w:rFonts w:ascii="Arial" w:hAnsi="Arial" w:cs="Arial"/>
          <w:color w:val="000000"/>
          <w:sz w:val="20"/>
          <w:szCs w:val="20"/>
        </w:rPr>
        <w:t>poradie</w:t>
      </w:r>
      <w:r>
        <w:rPr>
          <w:rFonts w:ascii="Arial" w:hAnsi="Arial" w:cs="Arial"/>
          <w:b/>
          <w:bCs/>
          <w:color w:val="000000"/>
          <w:sz w:val="20"/>
        </w:rPr>
        <w:t>, Z - </w:t>
      </w:r>
      <w:r>
        <w:rPr>
          <w:rFonts w:ascii="Arial" w:hAnsi="Arial" w:cs="Arial"/>
          <w:color w:val="000000"/>
          <w:sz w:val="20"/>
          <w:szCs w:val="20"/>
        </w:rPr>
        <w:t>zápasy</w:t>
      </w:r>
      <w:r>
        <w:rPr>
          <w:rFonts w:ascii="Arial" w:hAnsi="Arial" w:cs="Arial"/>
          <w:b/>
          <w:bCs/>
          <w:color w:val="000000"/>
          <w:sz w:val="20"/>
        </w:rPr>
        <w:t>, V - </w:t>
      </w:r>
      <w:r>
        <w:rPr>
          <w:rFonts w:ascii="Arial" w:hAnsi="Arial" w:cs="Arial"/>
          <w:color w:val="000000"/>
          <w:sz w:val="20"/>
          <w:szCs w:val="20"/>
        </w:rPr>
        <w:t>výhry</w:t>
      </w:r>
      <w:r>
        <w:rPr>
          <w:rFonts w:ascii="Arial" w:hAnsi="Arial" w:cs="Arial"/>
          <w:b/>
          <w:bCs/>
          <w:color w:val="000000"/>
          <w:sz w:val="20"/>
        </w:rPr>
        <w:t>, R - </w:t>
      </w:r>
      <w:r>
        <w:rPr>
          <w:rFonts w:ascii="Arial" w:hAnsi="Arial" w:cs="Arial"/>
          <w:color w:val="000000"/>
          <w:sz w:val="20"/>
          <w:szCs w:val="20"/>
        </w:rPr>
        <w:t>remízy</w:t>
      </w:r>
      <w:r>
        <w:rPr>
          <w:rFonts w:ascii="Arial" w:hAnsi="Arial" w:cs="Arial"/>
          <w:b/>
          <w:bCs/>
          <w:color w:val="000000"/>
          <w:sz w:val="20"/>
        </w:rPr>
        <w:t>, P - </w:t>
      </w:r>
      <w:r>
        <w:rPr>
          <w:rFonts w:ascii="Arial" w:hAnsi="Arial" w:cs="Arial"/>
          <w:color w:val="000000"/>
          <w:sz w:val="20"/>
          <w:szCs w:val="20"/>
        </w:rPr>
        <w:t>prehry</w:t>
      </w:r>
      <w:r>
        <w:rPr>
          <w:rFonts w:ascii="Arial" w:hAnsi="Arial" w:cs="Arial"/>
          <w:b/>
          <w:bCs/>
          <w:color w:val="000000"/>
          <w:sz w:val="20"/>
        </w:rPr>
        <w:t>, B - </w:t>
      </w:r>
      <w:r>
        <w:rPr>
          <w:rFonts w:ascii="Arial" w:hAnsi="Arial" w:cs="Arial"/>
          <w:color w:val="000000"/>
          <w:sz w:val="20"/>
          <w:szCs w:val="20"/>
        </w:rPr>
        <w:t>body</w:t>
      </w:r>
    </w:p>
    <w:p w14:paraId="3EC0C352" w14:textId="77777777" w:rsidR="00630643" w:rsidRDefault="00630643">
      <w:pPr>
        <w:rPr>
          <w:rFonts w:ascii="Arial" w:hAnsi="Arial" w:cs="Arial"/>
          <w:color w:val="000000"/>
          <w:sz w:val="20"/>
          <w:szCs w:val="20"/>
          <w:shd w:val="clear" w:color="auto" w:fill="FFFFFF"/>
        </w:rPr>
      </w:pPr>
    </w:p>
    <w:p w14:paraId="3966FE7D" w14:textId="518EC636" w:rsidR="0019238C" w:rsidRPr="003D5DB7" w:rsidRDefault="002E1DC2" w:rsidP="0019238C">
      <w:pPr>
        <w:rPr>
          <w:b/>
          <w:bCs/>
        </w:rPr>
      </w:pPr>
      <w:r>
        <w:rPr>
          <w:rFonts w:ascii="Arial" w:hAnsi="Arial" w:cs="Arial"/>
          <w:color w:val="000000"/>
          <w:sz w:val="20"/>
          <w:szCs w:val="20"/>
          <w:shd w:val="clear" w:color="auto" w:fill="FFFFFF"/>
        </w:rPr>
        <w:br/>
      </w:r>
      <w:r w:rsidR="0019238C" w:rsidRPr="003D5DB7">
        <w:rPr>
          <w:b/>
          <w:bCs/>
        </w:rPr>
        <w:t xml:space="preserve">Štvrťfinálové zápasy play off odohrá prvých 8 mužstiev v sobotu </w:t>
      </w:r>
      <w:r w:rsidR="0019238C">
        <w:rPr>
          <w:b/>
          <w:bCs/>
        </w:rPr>
        <w:t>7</w:t>
      </w:r>
      <w:r w:rsidR="0019238C" w:rsidRPr="003D5DB7">
        <w:rPr>
          <w:b/>
          <w:bCs/>
        </w:rPr>
        <w:t xml:space="preserve">. a v nedeľu </w:t>
      </w:r>
      <w:r w:rsidR="0019238C">
        <w:rPr>
          <w:b/>
          <w:bCs/>
        </w:rPr>
        <w:t>8</w:t>
      </w:r>
      <w:r w:rsidR="0019238C" w:rsidRPr="003D5DB7">
        <w:rPr>
          <w:b/>
          <w:bCs/>
        </w:rPr>
        <w:t>. marca 202</w:t>
      </w:r>
      <w:r w:rsidR="0019238C">
        <w:rPr>
          <w:b/>
          <w:bCs/>
        </w:rPr>
        <w:t>6</w:t>
      </w:r>
      <w:r w:rsidR="0019238C" w:rsidRPr="003D5DB7">
        <w:rPr>
          <w:b/>
          <w:bCs/>
        </w:rPr>
        <w:t>.</w:t>
      </w:r>
    </w:p>
    <w:p w14:paraId="0411E4E7" w14:textId="0F57E3BA" w:rsidR="00630643" w:rsidRDefault="00FF4360" w:rsidP="0019238C">
      <w:r>
        <w:rPr>
          <w:b/>
          <w:bCs/>
        </w:rPr>
        <w:t>Kompletný r</w:t>
      </w:r>
      <w:r w:rsidR="0019238C" w:rsidRPr="003D5DB7">
        <w:rPr>
          <w:b/>
          <w:bCs/>
        </w:rPr>
        <w:t xml:space="preserve">ozpis </w:t>
      </w:r>
      <w:r w:rsidR="0019238C">
        <w:rPr>
          <w:b/>
          <w:bCs/>
        </w:rPr>
        <w:t xml:space="preserve">play off </w:t>
      </w:r>
      <w:r w:rsidR="0019238C" w:rsidRPr="003D5DB7">
        <w:rPr>
          <w:b/>
          <w:bCs/>
        </w:rPr>
        <w:t xml:space="preserve">zápasov </w:t>
      </w:r>
      <w:r w:rsidR="0019238C">
        <w:rPr>
          <w:b/>
          <w:bCs/>
        </w:rPr>
        <w:t>bude zverejnený v čo najkratšom možnom čase</w:t>
      </w:r>
      <w:r w:rsidR="0019238C" w:rsidRPr="003D5DB7">
        <w:rPr>
          <w:b/>
          <w:bCs/>
        </w:rPr>
        <w:t>.</w:t>
      </w:r>
    </w:p>
    <w:p w14:paraId="1848193D" w14:textId="77777777" w:rsidR="00630643" w:rsidRDefault="00630643"/>
    <w:p w14:paraId="20FCE944" w14:textId="77777777" w:rsidR="00630643" w:rsidRDefault="00630643">
      <w:pPr>
        <w:rPr>
          <w:b/>
          <w:bCs/>
        </w:rPr>
      </w:pPr>
    </w:p>
    <w:p w14:paraId="218DA0B5" w14:textId="5D856408" w:rsidR="00630643" w:rsidRDefault="009C1A25">
      <w:r>
        <w:rPr>
          <w:b/>
          <w:bCs/>
        </w:rPr>
        <w:t>Pripravil</w:t>
      </w:r>
      <w:r w:rsidR="002E1DC2">
        <w:rPr>
          <w:b/>
          <w:bCs/>
        </w:rPr>
        <w:t xml:space="preserve">: </w:t>
      </w:r>
      <w:r w:rsidR="001E066F">
        <w:rPr>
          <w:b/>
          <w:bCs/>
        </w:rPr>
        <w:t>Jozef Babinský</w:t>
      </w:r>
      <w:r w:rsidR="00A322B3">
        <w:rPr>
          <w:b/>
          <w:bCs/>
        </w:rPr>
        <w:t xml:space="preserve"> (</w:t>
      </w:r>
      <w:r w:rsidR="00604B74">
        <w:rPr>
          <w:b/>
          <w:bCs/>
        </w:rPr>
        <w:t>Nikola Holubčíková</w:t>
      </w:r>
      <w:r w:rsidR="00D258E0">
        <w:rPr>
          <w:b/>
          <w:bCs/>
        </w:rPr>
        <w:t>,</w:t>
      </w:r>
      <w:r w:rsidR="00604B74">
        <w:rPr>
          <w:b/>
          <w:bCs/>
        </w:rPr>
        <w:t xml:space="preserve"> </w:t>
      </w:r>
      <w:r w:rsidR="006D04B6">
        <w:rPr>
          <w:b/>
          <w:bCs/>
        </w:rPr>
        <w:t>Katarína Kva</w:t>
      </w:r>
      <w:r w:rsidR="007F662B">
        <w:rPr>
          <w:b/>
          <w:bCs/>
        </w:rPr>
        <w:t>k</w:t>
      </w:r>
      <w:r w:rsidR="00AC17A8">
        <w:rPr>
          <w:b/>
          <w:bCs/>
        </w:rPr>
        <w:t>ová</w:t>
      </w:r>
      <w:r w:rsidR="00A322B3">
        <w:rPr>
          <w:b/>
          <w:bCs/>
        </w:rPr>
        <w:t>)</w:t>
      </w:r>
    </w:p>
    <w:sectPr w:rsidR="00630643">
      <w:pgSz w:w="11906" w:h="16838"/>
      <w:pgMar w:top="540" w:right="991" w:bottom="540" w:left="851" w:header="708" w:footer="708" w:gutter="0"/>
      <w:cols w:space="708"/>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Nadpis1"/>
      <w:suff w:val="nothing"/>
      <w:lvlText w:val=""/>
      <w:lvlJc w:val="left"/>
      <w:pPr>
        <w:tabs>
          <w:tab w:val="num" w:pos="0"/>
        </w:tabs>
        <w:ind w:left="432" w:hanging="432"/>
      </w:pPr>
      <w:rPr>
        <w:rFonts w:ascii="Times New Roman" w:eastAsia="Times New Roman" w:hAnsi="Times New Roman" w:cs="Times New Roman"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16cid:durableId="17515423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Normlny"/>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672"/>
    <w:rsid w:val="00001F5E"/>
    <w:rsid w:val="00002428"/>
    <w:rsid w:val="00010A98"/>
    <w:rsid w:val="00012F51"/>
    <w:rsid w:val="00013450"/>
    <w:rsid w:val="00015B3C"/>
    <w:rsid w:val="00016039"/>
    <w:rsid w:val="0001783F"/>
    <w:rsid w:val="00017C6B"/>
    <w:rsid w:val="00021DED"/>
    <w:rsid w:val="0002405A"/>
    <w:rsid w:val="000257DD"/>
    <w:rsid w:val="00025D52"/>
    <w:rsid w:val="000273E0"/>
    <w:rsid w:val="00027425"/>
    <w:rsid w:val="00033C26"/>
    <w:rsid w:val="000343E6"/>
    <w:rsid w:val="000347AE"/>
    <w:rsid w:val="00035F68"/>
    <w:rsid w:val="0004031E"/>
    <w:rsid w:val="00040A45"/>
    <w:rsid w:val="00041DF8"/>
    <w:rsid w:val="000439A1"/>
    <w:rsid w:val="00044DCC"/>
    <w:rsid w:val="000467FE"/>
    <w:rsid w:val="00046D3D"/>
    <w:rsid w:val="00047063"/>
    <w:rsid w:val="0005104A"/>
    <w:rsid w:val="00051AE3"/>
    <w:rsid w:val="00052BB2"/>
    <w:rsid w:val="0005313A"/>
    <w:rsid w:val="000625CA"/>
    <w:rsid w:val="00062C5E"/>
    <w:rsid w:val="00063822"/>
    <w:rsid w:val="00066CF9"/>
    <w:rsid w:val="000742D3"/>
    <w:rsid w:val="00074C50"/>
    <w:rsid w:val="00077241"/>
    <w:rsid w:val="00083C33"/>
    <w:rsid w:val="0008583E"/>
    <w:rsid w:val="0008776C"/>
    <w:rsid w:val="000941B1"/>
    <w:rsid w:val="000946B7"/>
    <w:rsid w:val="000A1A5D"/>
    <w:rsid w:val="000A4513"/>
    <w:rsid w:val="000A47D4"/>
    <w:rsid w:val="000B0F00"/>
    <w:rsid w:val="000B20F6"/>
    <w:rsid w:val="000B31A2"/>
    <w:rsid w:val="000B4D7B"/>
    <w:rsid w:val="000B73AE"/>
    <w:rsid w:val="000C5BB2"/>
    <w:rsid w:val="000C6D18"/>
    <w:rsid w:val="000D06A4"/>
    <w:rsid w:val="000D06A6"/>
    <w:rsid w:val="000D06BD"/>
    <w:rsid w:val="000D1001"/>
    <w:rsid w:val="000D1390"/>
    <w:rsid w:val="000D4FBF"/>
    <w:rsid w:val="000D778A"/>
    <w:rsid w:val="000D7AA1"/>
    <w:rsid w:val="000E1420"/>
    <w:rsid w:val="000E158F"/>
    <w:rsid w:val="000E26E2"/>
    <w:rsid w:val="000E6F61"/>
    <w:rsid w:val="000E71D4"/>
    <w:rsid w:val="000E7609"/>
    <w:rsid w:val="000F0C51"/>
    <w:rsid w:val="000F1035"/>
    <w:rsid w:val="000F342A"/>
    <w:rsid w:val="000F554C"/>
    <w:rsid w:val="000F6C3F"/>
    <w:rsid w:val="00102581"/>
    <w:rsid w:val="0010277E"/>
    <w:rsid w:val="00104724"/>
    <w:rsid w:val="001058E6"/>
    <w:rsid w:val="00114E34"/>
    <w:rsid w:val="00115D10"/>
    <w:rsid w:val="00120BEB"/>
    <w:rsid w:val="00121142"/>
    <w:rsid w:val="00125291"/>
    <w:rsid w:val="001266B3"/>
    <w:rsid w:val="00127672"/>
    <w:rsid w:val="00130680"/>
    <w:rsid w:val="00130EFF"/>
    <w:rsid w:val="001342B4"/>
    <w:rsid w:val="00134E66"/>
    <w:rsid w:val="00134FBE"/>
    <w:rsid w:val="001354EC"/>
    <w:rsid w:val="0013678E"/>
    <w:rsid w:val="001371D3"/>
    <w:rsid w:val="00142361"/>
    <w:rsid w:val="00142709"/>
    <w:rsid w:val="00144241"/>
    <w:rsid w:val="00145BBF"/>
    <w:rsid w:val="00146A7A"/>
    <w:rsid w:val="00146ECF"/>
    <w:rsid w:val="00153211"/>
    <w:rsid w:val="0015411E"/>
    <w:rsid w:val="001542F3"/>
    <w:rsid w:val="001555E8"/>
    <w:rsid w:val="001557F0"/>
    <w:rsid w:val="00156461"/>
    <w:rsid w:val="00160233"/>
    <w:rsid w:val="0016238A"/>
    <w:rsid w:val="00162428"/>
    <w:rsid w:val="00163676"/>
    <w:rsid w:val="00163C96"/>
    <w:rsid w:val="00166705"/>
    <w:rsid w:val="00170D06"/>
    <w:rsid w:val="00172530"/>
    <w:rsid w:val="00187572"/>
    <w:rsid w:val="0019185F"/>
    <w:rsid w:val="0019238C"/>
    <w:rsid w:val="00192A88"/>
    <w:rsid w:val="00197877"/>
    <w:rsid w:val="001A003D"/>
    <w:rsid w:val="001A08A6"/>
    <w:rsid w:val="001A67ED"/>
    <w:rsid w:val="001A6E41"/>
    <w:rsid w:val="001A7117"/>
    <w:rsid w:val="001B0419"/>
    <w:rsid w:val="001B129C"/>
    <w:rsid w:val="001B18BC"/>
    <w:rsid w:val="001B2412"/>
    <w:rsid w:val="001B3D7A"/>
    <w:rsid w:val="001B584A"/>
    <w:rsid w:val="001B7690"/>
    <w:rsid w:val="001C05A7"/>
    <w:rsid w:val="001C438D"/>
    <w:rsid w:val="001C48D9"/>
    <w:rsid w:val="001C4AF2"/>
    <w:rsid w:val="001C5E51"/>
    <w:rsid w:val="001C65D0"/>
    <w:rsid w:val="001D236C"/>
    <w:rsid w:val="001D51D7"/>
    <w:rsid w:val="001D54A1"/>
    <w:rsid w:val="001D780A"/>
    <w:rsid w:val="001E066F"/>
    <w:rsid w:val="001F5AB6"/>
    <w:rsid w:val="001F5D01"/>
    <w:rsid w:val="0020036E"/>
    <w:rsid w:val="00202FBC"/>
    <w:rsid w:val="00203B71"/>
    <w:rsid w:val="00203B97"/>
    <w:rsid w:val="0020401B"/>
    <w:rsid w:val="002057A1"/>
    <w:rsid w:val="00205AE7"/>
    <w:rsid w:val="002107F4"/>
    <w:rsid w:val="002133F5"/>
    <w:rsid w:val="00223A19"/>
    <w:rsid w:val="00223A49"/>
    <w:rsid w:val="00226235"/>
    <w:rsid w:val="002270C6"/>
    <w:rsid w:val="0023092C"/>
    <w:rsid w:val="00230986"/>
    <w:rsid w:val="00230B2B"/>
    <w:rsid w:val="00233490"/>
    <w:rsid w:val="00236DDF"/>
    <w:rsid w:val="00241CA8"/>
    <w:rsid w:val="0024218F"/>
    <w:rsid w:val="00244ACA"/>
    <w:rsid w:val="0024753E"/>
    <w:rsid w:val="00250FE7"/>
    <w:rsid w:val="002541EF"/>
    <w:rsid w:val="00254ACB"/>
    <w:rsid w:val="00254ECE"/>
    <w:rsid w:val="00263372"/>
    <w:rsid w:val="00265BC0"/>
    <w:rsid w:val="002711D5"/>
    <w:rsid w:val="0027169F"/>
    <w:rsid w:val="00271E39"/>
    <w:rsid w:val="00272A1D"/>
    <w:rsid w:val="002742A5"/>
    <w:rsid w:val="0027520F"/>
    <w:rsid w:val="00280974"/>
    <w:rsid w:val="002818F3"/>
    <w:rsid w:val="002839BB"/>
    <w:rsid w:val="00290479"/>
    <w:rsid w:val="00291544"/>
    <w:rsid w:val="00291A1E"/>
    <w:rsid w:val="00295F4D"/>
    <w:rsid w:val="002976AA"/>
    <w:rsid w:val="002A217D"/>
    <w:rsid w:val="002A4A56"/>
    <w:rsid w:val="002A5288"/>
    <w:rsid w:val="002A5918"/>
    <w:rsid w:val="002B0352"/>
    <w:rsid w:val="002B07BD"/>
    <w:rsid w:val="002B0E21"/>
    <w:rsid w:val="002B2EA2"/>
    <w:rsid w:val="002B34BA"/>
    <w:rsid w:val="002B616E"/>
    <w:rsid w:val="002B6FF0"/>
    <w:rsid w:val="002C10D5"/>
    <w:rsid w:val="002C14B5"/>
    <w:rsid w:val="002C1E6B"/>
    <w:rsid w:val="002C2E47"/>
    <w:rsid w:val="002C5E24"/>
    <w:rsid w:val="002D1EB8"/>
    <w:rsid w:val="002D203D"/>
    <w:rsid w:val="002D4253"/>
    <w:rsid w:val="002D6304"/>
    <w:rsid w:val="002D68AD"/>
    <w:rsid w:val="002E0581"/>
    <w:rsid w:val="002E1DC2"/>
    <w:rsid w:val="002E2312"/>
    <w:rsid w:val="002E4ADC"/>
    <w:rsid w:val="002F000C"/>
    <w:rsid w:val="002F18A9"/>
    <w:rsid w:val="002F25C5"/>
    <w:rsid w:val="002F2757"/>
    <w:rsid w:val="002F420D"/>
    <w:rsid w:val="002F5E68"/>
    <w:rsid w:val="002F7DE4"/>
    <w:rsid w:val="00300C8D"/>
    <w:rsid w:val="00303A61"/>
    <w:rsid w:val="00306462"/>
    <w:rsid w:val="0032114F"/>
    <w:rsid w:val="00325168"/>
    <w:rsid w:val="003270D9"/>
    <w:rsid w:val="00330102"/>
    <w:rsid w:val="00332599"/>
    <w:rsid w:val="00333742"/>
    <w:rsid w:val="00334D49"/>
    <w:rsid w:val="00337D0F"/>
    <w:rsid w:val="00340995"/>
    <w:rsid w:val="00342BEB"/>
    <w:rsid w:val="00343CD6"/>
    <w:rsid w:val="0035010C"/>
    <w:rsid w:val="003502BA"/>
    <w:rsid w:val="00350735"/>
    <w:rsid w:val="003537B5"/>
    <w:rsid w:val="00354B96"/>
    <w:rsid w:val="00357BD4"/>
    <w:rsid w:val="00362586"/>
    <w:rsid w:val="003628AB"/>
    <w:rsid w:val="003652AA"/>
    <w:rsid w:val="0036587A"/>
    <w:rsid w:val="003746CD"/>
    <w:rsid w:val="00381D28"/>
    <w:rsid w:val="00383F6E"/>
    <w:rsid w:val="00392982"/>
    <w:rsid w:val="00394CF5"/>
    <w:rsid w:val="003952BB"/>
    <w:rsid w:val="003955A8"/>
    <w:rsid w:val="00395E34"/>
    <w:rsid w:val="00397A6C"/>
    <w:rsid w:val="003A379D"/>
    <w:rsid w:val="003A37D9"/>
    <w:rsid w:val="003A5CF5"/>
    <w:rsid w:val="003A6A12"/>
    <w:rsid w:val="003B2310"/>
    <w:rsid w:val="003B6AB0"/>
    <w:rsid w:val="003C1580"/>
    <w:rsid w:val="003C18A6"/>
    <w:rsid w:val="003C260F"/>
    <w:rsid w:val="003C33C4"/>
    <w:rsid w:val="003C3E96"/>
    <w:rsid w:val="003C467C"/>
    <w:rsid w:val="003C74CC"/>
    <w:rsid w:val="003C7F97"/>
    <w:rsid w:val="003D0E2B"/>
    <w:rsid w:val="003D44D4"/>
    <w:rsid w:val="003D66CD"/>
    <w:rsid w:val="003E128D"/>
    <w:rsid w:val="003E1889"/>
    <w:rsid w:val="003E195B"/>
    <w:rsid w:val="003E50AA"/>
    <w:rsid w:val="003E617E"/>
    <w:rsid w:val="003F7592"/>
    <w:rsid w:val="004003DC"/>
    <w:rsid w:val="00402537"/>
    <w:rsid w:val="0040449C"/>
    <w:rsid w:val="004059A9"/>
    <w:rsid w:val="00411D9B"/>
    <w:rsid w:val="0041610B"/>
    <w:rsid w:val="00423E19"/>
    <w:rsid w:val="004308F9"/>
    <w:rsid w:val="004407AC"/>
    <w:rsid w:val="00444F06"/>
    <w:rsid w:val="00447DB4"/>
    <w:rsid w:val="0045042F"/>
    <w:rsid w:val="00451B72"/>
    <w:rsid w:val="0045492E"/>
    <w:rsid w:val="00454F14"/>
    <w:rsid w:val="00454F19"/>
    <w:rsid w:val="00455594"/>
    <w:rsid w:val="0045607F"/>
    <w:rsid w:val="00456ADF"/>
    <w:rsid w:val="0046221A"/>
    <w:rsid w:val="00462584"/>
    <w:rsid w:val="0046297D"/>
    <w:rsid w:val="004631A1"/>
    <w:rsid w:val="004643E0"/>
    <w:rsid w:val="00465271"/>
    <w:rsid w:val="004658C3"/>
    <w:rsid w:val="00465D25"/>
    <w:rsid w:val="00465FE8"/>
    <w:rsid w:val="00467154"/>
    <w:rsid w:val="00467936"/>
    <w:rsid w:val="00467CE4"/>
    <w:rsid w:val="004730E8"/>
    <w:rsid w:val="00476618"/>
    <w:rsid w:val="0048086C"/>
    <w:rsid w:val="00481235"/>
    <w:rsid w:val="00482183"/>
    <w:rsid w:val="00484615"/>
    <w:rsid w:val="00484CE5"/>
    <w:rsid w:val="00490B4A"/>
    <w:rsid w:val="00490E62"/>
    <w:rsid w:val="00491012"/>
    <w:rsid w:val="0049512D"/>
    <w:rsid w:val="004A3456"/>
    <w:rsid w:val="004A4309"/>
    <w:rsid w:val="004A65FA"/>
    <w:rsid w:val="004A6C1C"/>
    <w:rsid w:val="004A77F7"/>
    <w:rsid w:val="004B067F"/>
    <w:rsid w:val="004B0D75"/>
    <w:rsid w:val="004B72A0"/>
    <w:rsid w:val="004C375B"/>
    <w:rsid w:val="004C4CF4"/>
    <w:rsid w:val="004C69F4"/>
    <w:rsid w:val="004C70AC"/>
    <w:rsid w:val="004C7A8B"/>
    <w:rsid w:val="004D2C6C"/>
    <w:rsid w:val="004D53BE"/>
    <w:rsid w:val="004D72FC"/>
    <w:rsid w:val="004E0D68"/>
    <w:rsid w:val="004E313D"/>
    <w:rsid w:val="004E39C8"/>
    <w:rsid w:val="004F2269"/>
    <w:rsid w:val="004F612B"/>
    <w:rsid w:val="004F6F89"/>
    <w:rsid w:val="0050020C"/>
    <w:rsid w:val="00500E18"/>
    <w:rsid w:val="005013D5"/>
    <w:rsid w:val="005016DA"/>
    <w:rsid w:val="00501E8E"/>
    <w:rsid w:val="0050532B"/>
    <w:rsid w:val="00512535"/>
    <w:rsid w:val="00515C6F"/>
    <w:rsid w:val="0051615B"/>
    <w:rsid w:val="0051675E"/>
    <w:rsid w:val="00517136"/>
    <w:rsid w:val="00523B68"/>
    <w:rsid w:val="00524E0B"/>
    <w:rsid w:val="00527880"/>
    <w:rsid w:val="00531135"/>
    <w:rsid w:val="00531C81"/>
    <w:rsid w:val="00531E71"/>
    <w:rsid w:val="00532CD9"/>
    <w:rsid w:val="00532E82"/>
    <w:rsid w:val="00534E1F"/>
    <w:rsid w:val="005367E1"/>
    <w:rsid w:val="00536C72"/>
    <w:rsid w:val="00537772"/>
    <w:rsid w:val="00540343"/>
    <w:rsid w:val="00542C26"/>
    <w:rsid w:val="00543FED"/>
    <w:rsid w:val="005472A9"/>
    <w:rsid w:val="005473AA"/>
    <w:rsid w:val="00550A82"/>
    <w:rsid w:val="00551117"/>
    <w:rsid w:val="0055373E"/>
    <w:rsid w:val="005562D3"/>
    <w:rsid w:val="00556BD3"/>
    <w:rsid w:val="00562344"/>
    <w:rsid w:val="00563104"/>
    <w:rsid w:val="00567841"/>
    <w:rsid w:val="005714BA"/>
    <w:rsid w:val="00573E6D"/>
    <w:rsid w:val="00577FC1"/>
    <w:rsid w:val="00580185"/>
    <w:rsid w:val="00582B4C"/>
    <w:rsid w:val="00582C93"/>
    <w:rsid w:val="00585AFC"/>
    <w:rsid w:val="005909EE"/>
    <w:rsid w:val="00594515"/>
    <w:rsid w:val="005948A3"/>
    <w:rsid w:val="005957DD"/>
    <w:rsid w:val="00596875"/>
    <w:rsid w:val="005A1107"/>
    <w:rsid w:val="005A11C1"/>
    <w:rsid w:val="005A365E"/>
    <w:rsid w:val="005A37AB"/>
    <w:rsid w:val="005A3AF3"/>
    <w:rsid w:val="005B165B"/>
    <w:rsid w:val="005B2BBA"/>
    <w:rsid w:val="005B301F"/>
    <w:rsid w:val="005B5E32"/>
    <w:rsid w:val="005C4F00"/>
    <w:rsid w:val="005C5C79"/>
    <w:rsid w:val="005C61A2"/>
    <w:rsid w:val="005D0FAB"/>
    <w:rsid w:val="005D2C4E"/>
    <w:rsid w:val="005D546E"/>
    <w:rsid w:val="005D655F"/>
    <w:rsid w:val="005D66BE"/>
    <w:rsid w:val="005D7BF0"/>
    <w:rsid w:val="005E0488"/>
    <w:rsid w:val="005E11A8"/>
    <w:rsid w:val="005E428E"/>
    <w:rsid w:val="005E4A34"/>
    <w:rsid w:val="005E6438"/>
    <w:rsid w:val="005E742D"/>
    <w:rsid w:val="005F38A0"/>
    <w:rsid w:val="005F6322"/>
    <w:rsid w:val="005F65BE"/>
    <w:rsid w:val="00600AE4"/>
    <w:rsid w:val="00600DC4"/>
    <w:rsid w:val="006020CA"/>
    <w:rsid w:val="00604B74"/>
    <w:rsid w:val="00612166"/>
    <w:rsid w:val="00616786"/>
    <w:rsid w:val="006174B1"/>
    <w:rsid w:val="00617759"/>
    <w:rsid w:val="006215B5"/>
    <w:rsid w:val="00625F0D"/>
    <w:rsid w:val="00627917"/>
    <w:rsid w:val="00630643"/>
    <w:rsid w:val="006308EF"/>
    <w:rsid w:val="0063118A"/>
    <w:rsid w:val="006321E4"/>
    <w:rsid w:val="0063639A"/>
    <w:rsid w:val="00641A22"/>
    <w:rsid w:val="006450AD"/>
    <w:rsid w:val="00645D3E"/>
    <w:rsid w:val="00647205"/>
    <w:rsid w:val="00650FF6"/>
    <w:rsid w:val="00653531"/>
    <w:rsid w:val="00653918"/>
    <w:rsid w:val="00657E68"/>
    <w:rsid w:val="00661F39"/>
    <w:rsid w:val="0066264D"/>
    <w:rsid w:val="00664246"/>
    <w:rsid w:val="0066552E"/>
    <w:rsid w:val="00674CA6"/>
    <w:rsid w:val="006779E9"/>
    <w:rsid w:val="00677E40"/>
    <w:rsid w:val="00683D32"/>
    <w:rsid w:val="00684448"/>
    <w:rsid w:val="0068590B"/>
    <w:rsid w:val="00686FE4"/>
    <w:rsid w:val="0069275D"/>
    <w:rsid w:val="006951D9"/>
    <w:rsid w:val="006972A8"/>
    <w:rsid w:val="006A3B98"/>
    <w:rsid w:val="006A3FD4"/>
    <w:rsid w:val="006A44A6"/>
    <w:rsid w:val="006A7C14"/>
    <w:rsid w:val="006B36BA"/>
    <w:rsid w:val="006B4483"/>
    <w:rsid w:val="006B45D4"/>
    <w:rsid w:val="006B5288"/>
    <w:rsid w:val="006C2174"/>
    <w:rsid w:val="006C3938"/>
    <w:rsid w:val="006C476C"/>
    <w:rsid w:val="006C5071"/>
    <w:rsid w:val="006C610C"/>
    <w:rsid w:val="006C6F8D"/>
    <w:rsid w:val="006C7DD6"/>
    <w:rsid w:val="006D04B6"/>
    <w:rsid w:val="006D1DCE"/>
    <w:rsid w:val="006D3B09"/>
    <w:rsid w:val="006D45FB"/>
    <w:rsid w:val="006E0195"/>
    <w:rsid w:val="006E0D77"/>
    <w:rsid w:val="006E434C"/>
    <w:rsid w:val="006F42AB"/>
    <w:rsid w:val="006F7FFD"/>
    <w:rsid w:val="00704CEB"/>
    <w:rsid w:val="00705E6A"/>
    <w:rsid w:val="00706512"/>
    <w:rsid w:val="00712FA1"/>
    <w:rsid w:val="00717DB6"/>
    <w:rsid w:val="00720D73"/>
    <w:rsid w:val="00721FE0"/>
    <w:rsid w:val="007246E2"/>
    <w:rsid w:val="0072485E"/>
    <w:rsid w:val="0072731E"/>
    <w:rsid w:val="007279F1"/>
    <w:rsid w:val="00746BE3"/>
    <w:rsid w:val="00751799"/>
    <w:rsid w:val="00751C1E"/>
    <w:rsid w:val="00757259"/>
    <w:rsid w:val="0076071A"/>
    <w:rsid w:val="00763D7D"/>
    <w:rsid w:val="007804F9"/>
    <w:rsid w:val="0078572C"/>
    <w:rsid w:val="007913B2"/>
    <w:rsid w:val="0079296A"/>
    <w:rsid w:val="00795694"/>
    <w:rsid w:val="00797303"/>
    <w:rsid w:val="007A3E7C"/>
    <w:rsid w:val="007A4951"/>
    <w:rsid w:val="007A55A0"/>
    <w:rsid w:val="007A560E"/>
    <w:rsid w:val="007B05E6"/>
    <w:rsid w:val="007B2B69"/>
    <w:rsid w:val="007C0544"/>
    <w:rsid w:val="007C09F1"/>
    <w:rsid w:val="007C213F"/>
    <w:rsid w:val="007C4003"/>
    <w:rsid w:val="007D4569"/>
    <w:rsid w:val="007E085D"/>
    <w:rsid w:val="007E249E"/>
    <w:rsid w:val="007E2866"/>
    <w:rsid w:val="007F009B"/>
    <w:rsid w:val="007F0A6E"/>
    <w:rsid w:val="007F10D3"/>
    <w:rsid w:val="007F1A51"/>
    <w:rsid w:val="007F24BB"/>
    <w:rsid w:val="007F253A"/>
    <w:rsid w:val="007F3662"/>
    <w:rsid w:val="007F4E57"/>
    <w:rsid w:val="007F662B"/>
    <w:rsid w:val="00800A7B"/>
    <w:rsid w:val="00800C3E"/>
    <w:rsid w:val="00801FFE"/>
    <w:rsid w:val="00802660"/>
    <w:rsid w:val="00802755"/>
    <w:rsid w:val="008030A7"/>
    <w:rsid w:val="00803217"/>
    <w:rsid w:val="00805440"/>
    <w:rsid w:val="0080667D"/>
    <w:rsid w:val="00806F32"/>
    <w:rsid w:val="008100D6"/>
    <w:rsid w:val="00812D6E"/>
    <w:rsid w:val="00814066"/>
    <w:rsid w:val="00814AB3"/>
    <w:rsid w:val="00814F57"/>
    <w:rsid w:val="00816CB7"/>
    <w:rsid w:val="0081758A"/>
    <w:rsid w:val="00817E9E"/>
    <w:rsid w:val="00821C5E"/>
    <w:rsid w:val="00823258"/>
    <w:rsid w:val="00824CB9"/>
    <w:rsid w:val="00830A3D"/>
    <w:rsid w:val="00831238"/>
    <w:rsid w:val="008312BE"/>
    <w:rsid w:val="00831AF8"/>
    <w:rsid w:val="00837863"/>
    <w:rsid w:val="008427C7"/>
    <w:rsid w:val="00843D1A"/>
    <w:rsid w:val="0084610B"/>
    <w:rsid w:val="0085003B"/>
    <w:rsid w:val="008504CF"/>
    <w:rsid w:val="008507EF"/>
    <w:rsid w:val="008565ED"/>
    <w:rsid w:val="008571BB"/>
    <w:rsid w:val="00864421"/>
    <w:rsid w:val="00864863"/>
    <w:rsid w:val="00864FB6"/>
    <w:rsid w:val="00865B60"/>
    <w:rsid w:val="008668A3"/>
    <w:rsid w:val="008707A6"/>
    <w:rsid w:val="00872905"/>
    <w:rsid w:val="00880FED"/>
    <w:rsid w:val="008833F6"/>
    <w:rsid w:val="0088393A"/>
    <w:rsid w:val="00887E91"/>
    <w:rsid w:val="00891927"/>
    <w:rsid w:val="00891BD8"/>
    <w:rsid w:val="00893771"/>
    <w:rsid w:val="00895B71"/>
    <w:rsid w:val="0089703F"/>
    <w:rsid w:val="008A076B"/>
    <w:rsid w:val="008A0860"/>
    <w:rsid w:val="008A1311"/>
    <w:rsid w:val="008A1338"/>
    <w:rsid w:val="008A1F75"/>
    <w:rsid w:val="008A2A6C"/>
    <w:rsid w:val="008A2BE1"/>
    <w:rsid w:val="008A3C4A"/>
    <w:rsid w:val="008A3EDE"/>
    <w:rsid w:val="008A4EDB"/>
    <w:rsid w:val="008A7300"/>
    <w:rsid w:val="008B3B06"/>
    <w:rsid w:val="008B66AD"/>
    <w:rsid w:val="008B73B5"/>
    <w:rsid w:val="008C059A"/>
    <w:rsid w:val="008C250E"/>
    <w:rsid w:val="008C4D14"/>
    <w:rsid w:val="008C6A07"/>
    <w:rsid w:val="008D0E98"/>
    <w:rsid w:val="008D546B"/>
    <w:rsid w:val="008D6988"/>
    <w:rsid w:val="008E5163"/>
    <w:rsid w:val="008E681D"/>
    <w:rsid w:val="008F456E"/>
    <w:rsid w:val="008F762C"/>
    <w:rsid w:val="008F78E1"/>
    <w:rsid w:val="00901389"/>
    <w:rsid w:val="00904B96"/>
    <w:rsid w:val="00920278"/>
    <w:rsid w:val="00920B20"/>
    <w:rsid w:val="00926A5B"/>
    <w:rsid w:val="009312E7"/>
    <w:rsid w:val="009314E1"/>
    <w:rsid w:val="0093304A"/>
    <w:rsid w:val="0093335F"/>
    <w:rsid w:val="00934737"/>
    <w:rsid w:val="00934F03"/>
    <w:rsid w:val="00936BAA"/>
    <w:rsid w:val="00947E19"/>
    <w:rsid w:val="00950491"/>
    <w:rsid w:val="009512F5"/>
    <w:rsid w:val="009553CE"/>
    <w:rsid w:val="00955BA6"/>
    <w:rsid w:val="00956C01"/>
    <w:rsid w:val="00957059"/>
    <w:rsid w:val="0096036B"/>
    <w:rsid w:val="00960ADF"/>
    <w:rsid w:val="00961CED"/>
    <w:rsid w:val="00961CF7"/>
    <w:rsid w:val="00964C68"/>
    <w:rsid w:val="009730E3"/>
    <w:rsid w:val="00982C78"/>
    <w:rsid w:val="00983426"/>
    <w:rsid w:val="00983741"/>
    <w:rsid w:val="009861E2"/>
    <w:rsid w:val="009875F4"/>
    <w:rsid w:val="00990DE5"/>
    <w:rsid w:val="00991709"/>
    <w:rsid w:val="00996131"/>
    <w:rsid w:val="009A0F0F"/>
    <w:rsid w:val="009A0FAC"/>
    <w:rsid w:val="009A19BD"/>
    <w:rsid w:val="009A2A5A"/>
    <w:rsid w:val="009A7232"/>
    <w:rsid w:val="009B15C3"/>
    <w:rsid w:val="009B18EC"/>
    <w:rsid w:val="009B2045"/>
    <w:rsid w:val="009B3971"/>
    <w:rsid w:val="009B7765"/>
    <w:rsid w:val="009C08E6"/>
    <w:rsid w:val="009C0C52"/>
    <w:rsid w:val="009C1480"/>
    <w:rsid w:val="009C1A25"/>
    <w:rsid w:val="009C1C15"/>
    <w:rsid w:val="009C3398"/>
    <w:rsid w:val="009C38E3"/>
    <w:rsid w:val="009C4CAD"/>
    <w:rsid w:val="009D0EA4"/>
    <w:rsid w:val="009D159A"/>
    <w:rsid w:val="009D2350"/>
    <w:rsid w:val="009E248C"/>
    <w:rsid w:val="009E3577"/>
    <w:rsid w:val="009F0600"/>
    <w:rsid w:val="009F1449"/>
    <w:rsid w:val="009F1C5F"/>
    <w:rsid w:val="009F4C22"/>
    <w:rsid w:val="009F637C"/>
    <w:rsid w:val="009F6ADB"/>
    <w:rsid w:val="00A011F5"/>
    <w:rsid w:val="00A029BB"/>
    <w:rsid w:val="00A04C91"/>
    <w:rsid w:val="00A075C6"/>
    <w:rsid w:val="00A07DBD"/>
    <w:rsid w:val="00A10690"/>
    <w:rsid w:val="00A14E52"/>
    <w:rsid w:val="00A1505D"/>
    <w:rsid w:val="00A15B89"/>
    <w:rsid w:val="00A24734"/>
    <w:rsid w:val="00A31258"/>
    <w:rsid w:val="00A322B3"/>
    <w:rsid w:val="00A3549B"/>
    <w:rsid w:val="00A4004D"/>
    <w:rsid w:val="00A415FB"/>
    <w:rsid w:val="00A4267E"/>
    <w:rsid w:val="00A42802"/>
    <w:rsid w:val="00A4447A"/>
    <w:rsid w:val="00A4459B"/>
    <w:rsid w:val="00A449DD"/>
    <w:rsid w:val="00A45114"/>
    <w:rsid w:val="00A50D98"/>
    <w:rsid w:val="00A54039"/>
    <w:rsid w:val="00A55973"/>
    <w:rsid w:val="00A55EEC"/>
    <w:rsid w:val="00A572FB"/>
    <w:rsid w:val="00A60CB5"/>
    <w:rsid w:val="00A66327"/>
    <w:rsid w:val="00A726BF"/>
    <w:rsid w:val="00A76FAA"/>
    <w:rsid w:val="00A95ABA"/>
    <w:rsid w:val="00AA2FFB"/>
    <w:rsid w:val="00AA313F"/>
    <w:rsid w:val="00AA317D"/>
    <w:rsid w:val="00AA51B9"/>
    <w:rsid w:val="00AA626F"/>
    <w:rsid w:val="00AB6F0F"/>
    <w:rsid w:val="00AB6FEF"/>
    <w:rsid w:val="00AC0273"/>
    <w:rsid w:val="00AC05CA"/>
    <w:rsid w:val="00AC17A8"/>
    <w:rsid w:val="00AC3C67"/>
    <w:rsid w:val="00AC63C3"/>
    <w:rsid w:val="00AD6984"/>
    <w:rsid w:val="00AE58D0"/>
    <w:rsid w:val="00AE5C90"/>
    <w:rsid w:val="00AF0E28"/>
    <w:rsid w:val="00AF1BE0"/>
    <w:rsid w:val="00B03665"/>
    <w:rsid w:val="00B071FD"/>
    <w:rsid w:val="00B07DBA"/>
    <w:rsid w:val="00B07E19"/>
    <w:rsid w:val="00B13471"/>
    <w:rsid w:val="00B15241"/>
    <w:rsid w:val="00B16EA7"/>
    <w:rsid w:val="00B2050C"/>
    <w:rsid w:val="00B2190B"/>
    <w:rsid w:val="00B23E6E"/>
    <w:rsid w:val="00B2416C"/>
    <w:rsid w:val="00B244B1"/>
    <w:rsid w:val="00B25323"/>
    <w:rsid w:val="00B25D95"/>
    <w:rsid w:val="00B25F61"/>
    <w:rsid w:val="00B334D4"/>
    <w:rsid w:val="00B33556"/>
    <w:rsid w:val="00B45FFC"/>
    <w:rsid w:val="00B51D49"/>
    <w:rsid w:val="00B52303"/>
    <w:rsid w:val="00B60B81"/>
    <w:rsid w:val="00B64614"/>
    <w:rsid w:val="00B666C9"/>
    <w:rsid w:val="00B669D8"/>
    <w:rsid w:val="00B70B33"/>
    <w:rsid w:val="00B70B71"/>
    <w:rsid w:val="00B72249"/>
    <w:rsid w:val="00B901B4"/>
    <w:rsid w:val="00B91D2B"/>
    <w:rsid w:val="00B967B5"/>
    <w:rsid w:val="00B96997"/>
    <w:rsid w:val="00B97F75"/>
    <w:rsid w:val="00BA29FC"/>
    <w:rsid w:val="00BA5B3A"/>
    <w:rsid w:val="00BA6B61"/>
    <w:rsid w:val="00BB0D29"/>
    <w:rsid w:val="00BB4825"/>
    <w:rsid w:val="00BC194D"/>
    <w:rsid w:val="00BC2671"/>
    <w:rsid w:val="00BC280D"/>
    <w:rsid w:val="00BC2BD2"/>
    <w:rsid w:val="00BC4753"/>
    <w:rsid w:val="00BD03E9"/>
    <w:rsid w:val="00BD0876"/>
    <w:rsid w:val="00BE0D39"/>
    <w:rsid w:val="00BE1F28"/>
    <w:rsid w:val="00BE29A3"/>
    <w:rsid w:val="00BF05D0"/>
    <w:rsid w:val="00BF0760"/>
    <w:rsid w:val="00BF689E"/>
    <w:rsid w:val="00C017CE"/>
    <w:rsid w:val="00C01E25"/>
    <w:rsid w:val="00C04282"/>
    <w:rsid w:val="00C0443D"/>
    <w:rsid w:val="00C067F8"/>
    <w:rsid w:val="00C10EC2"/>
    <w:rsid w:val="00C34905"/>
    <w:rsid w:val="00C459D5"/>
    <w:rsid w:val="00C45EE0"/>
    <w:rsid w:val="00C463C2"/>
    <w:rsid w:val="00C5121F"/>
    <w:rsid w:val="00C51498"/>
    <w:rsid w:val="00C51F1E"/>
    <w:rsid w:val="00C52BB3"/>
    <w:rsid w:val="00C52C28"/>
    <w:rsid w:val="00C52E3A"/>
    <w:rsid w:val="00C5317A"/>
    <w:rsid w:val="00C544F7"/>
    <w:rsid w:val="00C54E33"/>
    <w:rsid w:val="00C630D3"/>
    <w:rsid w:val="00C64C61"/>
    <w:rsid w:val="00C67E0C"/>
    <w:rsid w:val="00C70EA6"/>
    <w:rsid w:val="00C73F11"/>
    <w:rsid w:val="00C76917"/>
    <w:rsid w:val="00C805E0"/>
    <w:rsid w:val="00C8157C"/>
    <w:rsid w:val="00C84D3B"/>
    <w:rsid w:val="00C91F4D"/>
    <w:rsid w:val="00C92580"/>
    <w:rsid w:val="00C92768"/>
    <w:rsid w:val="00C94425"/>
    <w:rsid w:val="00CA19EE"/>
    <w:rsid w:val="00CA7E0D"/>
    <w:rsid w:val="00CB2B57"/>
    <w:rsid w:val="00CB37AB"/>
    <w:rsid w:val="00CB3813"/>
    <w:rsid w:val="00CB593E"/>
    <w:rsid w:val="00CB7265"/>
    <w:rsid w:val="00CB7699"/>
    <w:rsid w:val="00CC04C4"/>
    <w:rsid w:val="00CC0951"/>
    <w:rsid w:val="00CC4EC5"/>
    <w:rsid w:val="00CC56AB"/>
    <w:rsid w:val="00CC56CB"/>
    <w:rsid w:val="00CC6DA5"/>
    <w:rsid w:val="00CC7F7A"/>
    <w:rsid w:val="00CD20C1"/>
    <w:rsid w:val="00CE03DC"/>
    <w:rsid w:val="00CE10BC"/>
    <w:rsid w:val="00CE20E0"/>
    <w:rsid w:val="00CE5863"/>
    <w:rsid w:val="00CE6A51"/>
    <w:rsid w:val="00CF2F33"/>
    <w:rsid w:val="00CF3C74"/>
    <w:rsid w:val="00CF4485"/>
    <w:rsid w:val="00D0140D"/>
    <w:rsid w:val="00D03362"/>
    <w:rsid w:val="00D04B83"/>
    <w:rsid w:val="00D11939"/>
    <w:rsid w:val="00D14281"/>
    <w:rsid w:val="00D2150F"/>
    <w:rsid w:val="00D2183B"/>
    <w:rsid w:val="00D2491E"/>
    <w:rsid w:val="00D2515E"/>
    <w:rsid w:val="00D258E0"/>
    <w:rsid w:val="00D2683F"/>
    <w:rsid w:val="00D26B73"/>
    <w:rsid w:val="00D27C2D"/>
    <w:rsid w:val="00D30A62"/>
    <w:rsid w:val="00D31FB7"/>
    <w:rsid w:val="00D32379"/>
    <w:rsid w:val="00D374E6"/>
    <w:rsid w:val="00D449FA"/>
    <w:rsid w:val="00D4590D"/>
    <w:rsid w:val="00D46EBC"/>
    <w:rsid w:val="00D47E35"/>
    <w:rsid w:val="00D5257C"/>
    <w:rsid w:val="00D5296C"/>
    <w:rsid w:val="00D550BA"/>
    <w:rsid w:val="00D6207F"/>
    <w:rsid w:val="00D641DE"/>
    <w:rsid w:val="00D64CCB"/>
    <w:rsid w:val="00D6737A"/>
    <w:rsid w:val="00D728BF"/>
    <w:rsid w:val="00D75B30"/>
    <w:rsid w:val="00D806AF"/>
    <w:rsid w:val="00D84AAD"/>
    <w:rsid w:val="00D852C6"/>
    <w:rsid w:val="00D86B95"/>
    <w:rsid w:val="00D8712D"/>
    <w:rsid w:val="00D879C7"/>
    <w:rsid w:val="00D916B4"/>
    <w:rsid w:val="00D95509"/>
    <w:rsid w:val="00DA204E"/>
    <w:rsid w:val="00DA5A28"/>
    <w:rsid w:val="00DA5D2B"/>
    <w:rsid w:val="00DB0946"/>
    <w:rsid w:val="00DB12F5"/>
    <w:rsid w:val="00DB3603"/>
    <w:rsid w:val="00DB4D51"/>
    <w:rsid w:val="00DC121F"/>
    <w:rsid w:val="00DC3260"/>
    <w:rsid w:val="00DC56FF"/>
    <w:rsid w:val="00DD018B"/>
    <w:rsid w:val="00DD06C9"/>
    <w:rsid w:val="00DD6D01"/>
    <w:rsid w:val="00DE0BA1"/>
    <w:rsid w:val="00DE1D48"/>
    <w:rsid w:val="00DE40DE"/>
    <w:rsid w:val="00DF00EE"/>
    <w:rsid w:val="00DF1288"/>
    <w:rsid w:val="00DF1FC8"/>
    <w:rsid w:val="00E011CF"/>
    <w:rsid w:val="00E07D80"/>
    <w:rsid w:val="00E10AAB"/>
    <w:rsid w:val="00E16616"/>
    <w:rsid w:val="00E17AF4"/>
    <w:rsid w:val="00E24C73"/>
    <w:rsid w:val="00E25E5A"/>
    <w:rsid w:val="00E264E6"/>
    <w:rsid w:val="00E27EC6"/>
    <w:rsid w:val="00E27EDC"/>
    <w:rsid w:val="00E34A3C"/>
    <w:rsid w:val="00E4528C"/>
    <w:rsid w:val="00E55439"/>
    <w:rsid w:val="00E56243"/>
    <w:rsid w:val="00E570BA"/>
    <w:rsid w:val="00E603C8"/>
    <w:rsid w:val="00E6062C"/>
    <w:rsid w:val="00E63A1F"/>
    <w:rsid w:val="00E661F6"/>
    <w:rsid w:val="00E6673C"/>
    <w:rsid w:val="00E66E5B"/>
    <w:rsid w:val="00E66E63"/>
    <w:rsid w:val="00E70A2A"/>
    <w:rsid w:val="00E70BE9"/>
    <w:rsid w:val="00E70C3A"/>
    <w:rsid w:val="00E71CE6"/>
    <w:rsid w:val="00E72A1F"/>
    <w:rsid w:val="00E73E1F"/>
    <w:rsid w:val="00E763A5"/>
    <w:rsid w:val="00E8008B"/>
    <w:rsid w:val="00E841B5"/>
    <w:rsid w:val="00E84AFF"/>
    <w:rsid w:val="00E86CF5"/>
    <w:rsid w:val="00E90805"/>
    <w:rsid w:val="00E93684"/>
    <w:rsid w:val="00E9507D"/>
    <w:rsid w:val="00E9684E"/>
    <w:rsid w:val="00E96D0E"/>
    <w:rsid w:val="00EA07F9"/>
    <w:rsid w:val="00EA2FDB"/>
    <w:rsid w:val="00EA4A2F"/>
    <w:rsid w:val="00EB228B"/>
    <w:rsid w:val="00EB398B"/>
    <w:rsid w:val="00EB39F5"/>
    <w:rsid w:val="00EB4A1D"/>
    <w:rsid w:val="00EB4F73"/>
    <w:rsid w:val="00EB5BCA"/>
    <w:rsid w:val="00EC06D3"/>
    <w:rsid w:val="00EC1467"/>
    <w:rsid w:val="00ED2520"/>
    <w:rsid w:val="00ED3D85"/>
    <w:rsid w:val="00ED6536"/>
    <w:rsid w:val="00ED6941"/>
    <w:rsid w:val="00EE4A9E"/>
    <w:rsid w:val="00EE587B"/>
    <w:rsid w:val="00EE6412"/>
    <w:rsid w:val="00EE7367"/>
    <w:rsid w:val="00EF1BD5"/>
    <w:rsid w:val="00EF6F5F"/>
    <w:rsid w:val="00F017AA"/>
    <w:rsid w:val="00F02A6E"/>
    <w:rsid w:val="00F03402"/>
    <w:rsid w:val="00F03501"/>
    <w:rsid w:val="00F03873"/>
    <w:rsid w:val="00F07491"/>
    <w:rsid w:val="00F10496"/>
    <w:rsid w:val="00F141C8"/>
    <w:rsid w:val="00F161CE"/>
    <w:rsid w:val="00F168FC"/>
    <w:rsid w:val="00F17873"/>
    <w:rsid w:val="00F205A5"/>
    <w:rsid w:val="00F20C41"/>
    <w:rsid w:val="00F21015"/>
    <w:rsid w:val="00F22DF3"/>
    <w:rsid w:val="00F2589B"/>
    <w:rsid w:val="00F26304"/>
    <w:rsid w:val="00F30D10"/>
    <w:rsid w:val="00F314D8"/>
    <w:rsid w:val="00F32CB8"/>
    <w:rsid w:val="00F3340F"/>
    <w:rsid w:val="00F34AB8"/>
    <w:rsid w:val="00F35D0D"/>
    <w:rsid w:val="00F36144"/>
    <w:rsid w:val="00F37173"/>
    <w:rsid w:val="00F37DC1"/>
    <w:rsid w:val="00F43007"/>
    <w:rsid w:val="00F4387F"/>
    <w:rsid w:val="00F47CC5"/>
    <w:rsid w:val="00F52387"/>
    <w:rsid w:val="00F54C86"/>
    <w:rsid w:val="00F574DF"/>
    <w:rsid w:val="00F6064C"/>
    <w:rsid w:val="00F60B51"/>
    <w:rsid w:val="00F60E9A"/>
    <w:rsid w:val="00F6210B"/>
    <w:rsid w:val="00F63D59"/>
    <w:rsid w:val="00F707AD"/>
    <w:rsid w:val="00F72837"/>
    <w:rsid w:val="00F73B86"/>
    <w:rsid w:val="00F73D4A"/>
    <w:rsid w:val="00F73F41"/>
    <w:rsid w:val="00F865C8"/>
    <w:rsid w:val="00F9160B"/>
    <w:rsid w:val="00F91FD9"/>
    <w:rsid w:val="00F92D49"/>
    <w:rsid w:val="00F9508D"/>
    <w:rsid w:val="00F952F9"/>
    <w:rsid w:val="00FA1A11"/>
    <w:rsid w:val="00FA1D44"/>
    <w:rsid w:val="00FA2CA3"/>
    <w:rsid w:val="00FA3A49"/>
    <w:rsid w:val="00FA55C5"/>
    <w:rsid w:val="00FB12BE"/>
    <w:rsid w:val="00FB1F13"/>
    <w:rsid w:val="00FB4922"/>
    <w:rsid w:val="00FB61FB"/>
    <w:rsid w:val="00FC4315"/>
    <w:rsid w:val="00FC7601"/>
    <w:rsid w:val="00FD19D7"/>
    <w:rsid w:val="00FD4966"/>
    <w:rsid w:val="00FE0796"/>
    <w:rsid w:val="00FE194D"/>
    <w:rsid w:val="00FE1BBE"/>
    <w:rsid w:val="00FE5EBD"/>
    <w:rsid w:val="00FF4360"/>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55A1392B"/>
  <w15:chartTrackingRefBased/>
  <w15:docId w15:val="{296E8F9A-0C19-4943-9A42-C27942BB3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sk-SK" w:eastAsia="sk-S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pPr>
      <w:suppressAutoHyphens/>
    </w:pPr>
    <w:rPr>
      <w:sz w:val="24"/>
      <w:szCs w:val="24"/>
      <w:lang w:eastAsia="ar-SA"/>
    </w:rPr>
  </w:style>
  <w:style w:type="paragraph" w:styleId="Nadpis1">
    <w:name w:val="heading 1"/>
    <w:basedOn w:val="Normlny"/>
    <w:next w:val="Normlny"/>
    <w:qFormat/>
    <w:pPr>
      <w:keepNext/>
      <w:numPr>
        <w:numId w:val="1"/>
      </w:numPr>
      <w:outlineLvl w:val="0"/>
    </w:pPr>
    <w:rPr>
      <w:b/>
      <w:bC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WW8Num1z0">
    <w:name w:val="WW8Num1z0"/>
    <w:rPr>
      <w:rFonts w:ascii="Times New Roman" w:eastAsia="Times New Roman" w:hAnsi="Times New Roman" w:cs="Times New Roman"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rPr>
      <w:rFonts w:ascii="Symbol" w:hAnsi="Symbol" w:cs="Symbol" w:hint="default"/>
    </w:rPr>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Times New Roman" w:eastAsia="Times New Roman" w:hAnsi="Times New Roman" w:cs="Times New Roman"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WW8Num2z3">
    <w:name w:val="WW8Num2z3"/>
    <w:rPr>
      <w:rFonts w:ascii="Symbol" w:hAnsi="Symbol" w:cs="Symbol" w:hint="default"/>
    </w:rPr>
  </w:style>
  <w:style w:type="character" w:customStyle="1" w:styleId="WW8Num3z0">
    <w:name w:val="WW8Num3z0"/>
    <w:rPr>
      <w:rFonts w:ascii="Times New Roman" w:eastAsia="Times New Roman" w:hAnsi="Times New Roman" w:cs="Times New Roman" w:hint="default"/>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3z3">
    <w:name w:val="WW8Num3z3"/>
    <w:rPr>
      <w:rFonts w:ascii="Symbol" w:hAnsi="Symbol" w:cs="Symbol" w:hint="default"/>
    </w:rPr>
  </w:style>
  <w:style w:type="character" w:customStyle="1" w:styleId="WW8Num4z0">
    <w:name w:val="WW8Num4z0"/>
    <w:rPr>
      <w:rFonts w:ascii="Times New Roman" w:eastAsia="Times New Roman" w:hAnsi="Times New Roman" w:cs="Times New Roman" w:hint="default"/>
    </w:rPr>
  </w:style>
  <w:style w:type="character" w:customStyle="1" w:styleId="WW8Num4z1">
    <w:name w:val="WW8Num4z1"/>
    <w:rPr>
      <w:rFonts w:ascii="Courier New" w:hAnsi="Courier New" w:cs="Courier New" w:hint="default"/>
    </w:rPr>
  </w:style>
  <w:style w:type="character" w:customStyle="1" w:styleId="WW8Num4z2">
    <w:name w:val="WW8Num4z2"/>
    <w:rPr>
      <w:rFonts w:ascii="Wingdings" w:hAnsi="Wingdings" w:cs="Wingdings" w:hint="default"/>
    </w:rPr>
  </w:style>
  <w:style w:type="character" w:customStyle="1" w:styleId="WW8Num4z3">
    <w:name w:val="WW8Num4z3"/>
    <w:rPr>
      <w:rFonts w:ascii="Symbol" w:hAnsi="Symbol" w:cs="Symbol" w:hint="default"/>
    </w:rPr>
  </w:style>
  <w:style w:type="character" w:customStyle="1" w:styleId="WW8Num5z0">
    <w:name w:val="WW8Num5z0"/>
    <w:rPr>
      <w:rFonts w:ascii="Times New Roman" w:eastAsia="Times New Roman" w:hAnsi="Times New Roman" w:cs="Times New Roman" w:hint="default"/>
    </w:rPr>
  </w:style>
  <w:style w:type="character" w:customStyle="1" w:styleId="WW8Num5z1">
    <w:name w:val="WW8Num5z1"/>
    <w:rPr>
      <w:rFonts w:ascii="Courier New" w:hAnsi="Courier New" w:cs="Courier New" w:hint="default"/>
    </w:rPr>
  </w:style>
  <w:style w:type="character" w:customStyle="1" w:styleId="WW8Num5z2">
    <w:name w:val="WW8Num5z2"/>
    <w:rPr>
      <w:rFonts w:ascii="Wingdings" w:hAnsi="Wingdings" w:cs="Wingdings" w:hint="default"/>
    </w:rPr>
  </w:style>
  <w:style w:type="character" w:customStyle="1" w:styleId="WW8Num5z3">
    <w:name w:val="WW8Num5z3"/>
    <w:rPr>
      <w:rFonts w:ascii="Symbol" w:hAnsi="Symbol" w:cs="Symbol" w:hint="default"/>
    </w:rPr>
  </w:style>
  <w:style w:type="character" w:customStyle="1" w:styleId="WW8Num6z0">
    <w:name w:val="WW8Num6z0"/>
    <w:rPr>
      <w:rFonts w:ascii="Times New Roman" w:eastAsia="Times New Roman" w:hAnsi="Times New Roman" w:cs="Times New Roman" w:hint="default"/>
    </w:rPr>
  </w:style>
  <w:style w:type="character" w:customStyle="1" w:styleId="WW8Num6z1">
    <w:name w:val="WW8Num6z1"/>
    <w:rPr>
      <w:rFonts w:ascii="Courier New" w:hAnsi="Courier New" w:cs="Courier New" w:hint="default"/>
    </w:rPr>
  </w:style>
  <w:style w:type="character" w:customStyle="1" w:styleId="WW8Num6z2">
    <w:name w:val="WW8Num6z2"/>
    <w:rPr>
      <w:rFonts w:ascii="Wingdings" w:hAnsi="Wingdings" w:cs="Wingdings" w:hint="default"/>
    </w:rPr>
  </w:style>
  <w:style w:type="character" w:customStyle="1" w:styleId="WW8Num6z3">
    <w:name w:val="WW8Num6z3"/>
    <w:rPr>
      <w:rFonts w:ascii="Symbol" w:hAnsi="Symbol" w:cs="Symbol" w:hint="default"/>
    </w:rPr>
  </w:style>
  <w:style w:type="character" w:customStyle="1" w:styleId="WW8Num7z0">
    <w:name w:val="WW8Num7z0"/>
    <w:rPr>
      <w:rFonts w:ascii="Times New Roman" w:eastAsia="Times New Roman" w:hAnsi="Times New Roman" w:cs="Times New Roman" w:hint="default"/>
    </w:rPr>
  </w:style>
  <w:style w:type="character" w:customStyle="1" w:styleId="WW8Num7z1">
    <w:name w:val="WW8Num7z1"/>
    <w:rPr>
      <w:rFonts w:ascii="Courier New" w:hAnsi="Courier New" w:cs="Courier New" w:hint="default"/>
    </w:rPr>
  </w:style>
  <w:style w:type="character" w:customStyle="1" w:styleId="WW8Num7z2">
    <w:name w:val="WW8Num7z2"/>
    <w:rPr>
      <w:rFonts w:ascii="Wingdings" w:hAnsi="Wingdings" w:cs="Wingdings" w:hint="default"/>
    </w:rPr>
  </w:style>
  <w:style w:type="character" w:customStyle="1" w:styleId="WW8Num7z3">
    <w:name w:val="WW8Num7z3"/>
    <w:rPr>
      <w:rFonts w:ascii="Symbol" w:hAnsi="Symbol" w:cs="Symbol" w:hint="default"/>
    </w:rPr>
  </w:style>
  <w:style w:type="character" w:customStyle="1" w:styleId="Predvolenpsmoodseku1">
    <w:name w:val="Predvolené písmo odseku1"/>
  </w:style>
  <w:style w:type="character" w:styleId="Vrazn">
    <w:name w:val="Strong"/>
    <w:uiPriority w:val="22"/>
    <w:qFormat/>
    <w:rPr>
      <w:b/>
      <w:bCs/>
    </w:rPr>
  </w:style>
  <w:style w:type="character" w:customStyle="1" w:styleId="apple-converted-space">
    <w:name w:val="apple-converted-space"/>
    <w:basedOn w:val="Predvolenpsmoodseku1"/>
  </w:style>
  <w:style w:type="character" w:styleId="Hypertextovprepojenie">
    <w:name w:val="Hyperlink"/>
    <w:rPr>
      <w:color w:val="0000FF"/>
      <w:u w:val="single"/>
    </w:rPr>
  </w:style>
  <w:style w:type="paragraph" w:customStyle="1" w:styleId="Nadpis">
    <w:name w:val="Nadpis"/>
    <w:basedOn w:val="Normlny"/>
    <w:next w:val="Zkladntext"/>
    <w:pPr>
      <w:keepNext/>
      <w:spacing w:before="240" w:after="120"/>
    </w:pPr>
    <w:rPr>
      <w:rFonts w:ascii="Arial" w:eastAsia="Microsoft YaHei" w:hAnsi="Arial" w:cs="Arial"/>
      <w:sz w:val="28"/>
      <w:szCs w:val="28"/>
    </w:rPr>
  </w:style>
  <w:style w:type="paragraph" w:styleId="Zkladntext">
    <w:name w:val="Body Text"/>
    <w:basedOn w:val="Normlny"/>
    <w:pPr>
      <w:spacing w:after="120"/>
    </w:pPr>
  </w:style>
  <w:style w:type="paragraph" w:styleId="Zoznam">
    <w:name w:val="List"/>
    <w:basedOn w:val="Zkladntext"/>
    <w:rPr>
      <w:rFonts w:cs="Arial"/>
    </w:rPr>
  </w:style>
  <w:style w:type="paragraph" w:customStyle="1" w:styleId="Popisok">
    <w:name w:val="Popisok"/>
    <w:basedOn w:val="Normlny"/>
    <w:pPr>
      <w:suppressLineNumbers/>
      <w:spacing w:before="120" w:after="120"/>
    </w:pPr>
    <w:rPr>
      <w:rFonts w:cs="Arial"/>
      <w:i/>
      <w:iCs/>
    </w:rPr>
  </w:style>
  <w:style w:type="paragraph" w:customStyle="1" w:styleId="Index">
    <w:name w:val="Index"/>
    <w:basedOn w:val="Normlny"/>
    <w:pPr>
      <w:suppressLineNumbers/>
    </w:pPr>
    <w:rPr>
      <w:rFonts w:cs="Arial"/>
    </w:rPr>
  </w:style>
  <w:style w:type="paragraph" w:styleId="Normlnywebov">
    <w:name w:val="Normal (Web)"/>
    <w:basedOn w:val="Normlny"/>
    <w:uiPriority w:val="99"/>
    <w:pPr>
      <w:spacing w:before="280" w:after="280"/>
    </w:pPr>
    <w:rPr>
      <w:lang w:val="en-US"/>
    </w:rPr>
  </w:style>
  <w:style w:type="paragraph" w:customStyle="1" w:styleId="Obsahtabuky">
    <w:name w:val="Obsah tabuľky"/>
    <w:basedOn w:val="Normlny"/>
    <w:pPr>
      <w:suppressLineNumbers/>
    </w:pPr>
  </w:style>
  <w:style w:type="paragraph" w:customStyle="1" w:styleId="Nadpistabuky">
    <w:name w:val="Nadpis tabuľky"/>
    <w:basedOn w:val="Obsahtabuky"/>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235887">
      <w:bodyDiv w:val="1"/>
      <w:marLeft w:val="0"/>
      <w:marRight w:val="0"/>
      <w:marTop w:val="0"/>
      <w:marBottom w:val="0"/>
      <w:divBdr>
        <w:top w:val="none" w:sz="0" w:space="0" w:color="auto"/>
        <w:left w:val="none" w:sz="0" w:space="0" w:color="auto"/>
        <w:bottom w:val="none" w:sz="0" w:space="0" w:color="auto"/>
        <w:right w:val="none" w:sz="0" w:space="0" w:color="auto"/>
      </w:divBdr>
    </w:div>
    <w:div w:id="219632645">
      <w:bodyDiv w:val="1"/>
      <w:marLeft w:val="0"/>
      <w:marRight w:val="0"/>
      <w:marTop w:val="0"/>
      <w:marBottom w:val="0"/>
      <w:divBdr>
        <w:top w:val="none" w:sz="0" w:space="0" w:color="auto"/>
        <w:left w:val="none" w:sz="0" w:space="0" w:color="auto"/>
        <w:bottom w:val="none" w:sz="0" w:space="0" w:color="auto"/>
        <w:right w:val="none" w:sz="0" w:space="0" w:color="auto"/>
      </w:divBdr>
    </w:div>
    <w:div w:id="1434015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712CDA-CC70-434A-B75A-071F1A9B7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4526</TotalTime>
  <Pages>2</Pages>
  <Words>1111</Words>
  <Characters>6334</Characters>
  <Application>Microsoft Office Word</Application>
  <DocSecurity>0</DocSecurity>
  <Lines>52</Lines>
  <Paragraphs>14</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OHS</vt:lpstr>
      <vt:lpstr>OHS</vt:lpstr>
    </vt:vector>
  </TitlesOfParts>
  <Company/>
  <LinksUpToDate>false</LinksUpToDate>
  <CharactersWithSpaces>7431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OHS</dc:title>
  <dc:subject/>
  <dc:creator>Petit Press a.s.</dc:creator>
  <cp:keywords/>
  <dc:description/>
  <cp:lastModifiedBy>Vojtech Babinský</cp:lastModifiedBy>
  <cp:revision>61</cp:revision>
  <cp:lastPrinted>1899-12-31T23:00:00Z</cp:lastPrinted>
  <dcterms:created xsi:type="dcterms:W3CDTF">2022-10-31T09:49:00Z</dcterms:created>
  <dcterms:modified xsi:type="dcterms:W3CDTF">2026-03-01T02:15:00Z</dcterms:modified>
</cp:coreProperties>
</file>