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5C619" w14:textId="0CAA996F" w:rsidR="00630643" w:rsidRDefault="002E1DC2">
      <w:pPr>
        <w:rPr>
          <w:b/>
        </w:rPr>
      </w:pPr>
      <w:r>
        <w:rPr>
          <w:b/>
        </w:rPr>
        <w:t>O</w:t>
      </w:r>
      <w:r w:rsidR="008C059A">
        <w:rPr>
          <w:b/>
        </w:rPr>
        <w:t>L</w:t>
      </w:r>
      <w:r>
        <w:rPr>
          <w:b/>
        </w:rPr>
        <w:t>HS</w:t>
      </w:r>
      <w:r w:rsidR="008C059A">
        <w:rPr>
          <w:b/>
        </w:rPr>
        <w:t>-</w:t>
      </w:r>
      <w:r>
        <w:rPr>
          <w:b/>
        </w:rPr>
        <w:t xml:space="preserve">B – </w:t>
      </w:r>
      <w:r w:rsidR="00343CD6">
        <w:rPr>
          <w:b/>
        </w:rPr>
        <w:t>3</w:t>
      </w:r>
      <w:r>
        <w:rPr>
          <w:b/>
        </w:rPr>
        <w:t>. kolo</w:t>
      </w:r>
    </w:p>
    <w:p w14:paraId="6D2F00A6" w14:textId="77777777" w:rsidR="002133F5" w:rsidRDefault="002133F5"/>
    <w:p w14:paraId="06ED7EAF" w14:textId="04F0E1C4" w:rsidR="00630643" w:rsidRDefault="002E1DC2">
      <w:pPr>
        <w:rPr>
          <w:b/>
          <w:bCs/>
        </w:rPr>
      </w:pPr>
      <w:r>
        <w:t xml:space="preserve">V sobotu </w:t>
      </w:r>
      <w:r w:rsidR="00343CD6">
        <w:t>8</w:t>
      </w:r>
      <w:r>
        <w:t xml:space="preserve">. </w:t>
      </w:r>
      <w:r w:rsidR="00562344">
        <w:t>novem</w:t>
      </w:r>
      <w:r>
        <w:t>bra 202</w:t>
      </w:r>
      <w:r w:rsidR="00582B4C">
        <w:t>5</w:t>
      </w:r>
      <w:r w:rsidR="006C476C">
        <w:t xml:space="preserve">, pokračoval </w:t>
      </w:r>
      <w:r w:rsidR="00562344">
        <w:t xml:space="preserve">ďalšími </w:t>
      </w:r>
      <w:r w:rsidR="008C059A">
        <w:t>piati</w:t>
      </w:r>
      <w:r w:rsidR="00104724">
        <w:t>mi</w:t>
      </w:r>
      <w:r>
        <w:t xml:space="preserve"> stretnutiami v skupine B </w:t>
      </w:r>
      <w:r w:rsidR="00582B4C">
        <w:t xml:space="preserve">(troma </w:t>
      </w:r>
      <w:r w:rsidR="00343CD6">
        <w:t xml:space="preserve">na Altise v Trstenej </w:t>
      </w:r>
      <w:r w:rsidR="00582B4C">
        <w:t>a dvoma</w:t>
      </w:r>
      <w:r w:rsidR="00343CD6" w:rsidRPr="00343CD6">
        <w:t xml:space="preserve"> </w:t>
      </w:r>
      <w:r w:rsidR="00343CD6">
        <w:t>na zimnom štadióne v Oravskej Lesnej</w:t>
      </w:r>
      <w:r w:rsidR="00582B4C">
        <w:t>)</w:t>
      </w:r>
      <w:r>
        <w:t xml:space="preserve"> </w:t>
      </w:r>
      <w:r w:rsidR="008C059A">
        <w:t>4</w:t>
      </w:r>
      <w:r w:rsidR="00582B4C">
        <w:t>1</w:t>
      </w:r>
      <w:r>
        <w:t>. ročník Oravsk</w:t>
      </w:r>
      <w:r w:rsidR="008C059A">
        <w:t>o-liptovskej</w:t>
      </w:r>
      <w:r>
        <w:t xml:space="preserve"> hokejovej súťaže (O</w:t>
      </w:r>
      <w:r w:rsidR="008C059A">
        <w:t>L</w:t>
      </w:r>
      <w:r>
        <w:t>HS</w:t>
      </w:r>
      <w:r w:rsidR="008C059A">
        <w:t>-</w:t>
      </w:r>
      <w:r>
        <w:t>B).</w:t>
      </w:r>
      <w:r w:rsidR="00E8008B">
        <w:t xml:space="preserve"> Zápas TJ Oravská Lesná B – HK Rabča sa nedohral kvôli zraneniu brankára hostí.</w:t>
      </w:r>
    </w:p>
    <w:p w14:paraId="707D4CE2" w14:textId="74184505" w:rsidR="00920278" w:rsidRDefault="00920278">
      <w:r w:rsidRPr="000D7AA1">
        <w:t>V </w:t>
      </w:r>
      <w:r w:rsidR="00467936">
        <w:t>5</w:t>
      </w:r>
      <w:r w:rsidRPr="000D7AA1">
        <w:t xml:space="preserve"> </w:t>
      </w:r>
      <w:r w:rsidR="00467936">
        <w:t xml:space="preserve">(vrátane jednej kontumácie) </w:t>
      </w:r>
      <w:r w:rsidRPr="000D7AA1">
        <w:t xml:space="preserve">zápasoch </w:t>
      </w:r>
      <w:r w:rsidR="00E8008B">
        <w:t>tretie</w:t>
      </w:r>
      <w:r w:rsidRPr="000D7AA1">
        <w:t xml:space="preserve">ho kola sme zaznamenali </w:t>
      </w:r>
      <w:r w:rsidRPr="00444F06">
        <w:t xml:space="preserve">spolu </w:t>
      </w:r>
      <w:r w:rsidR="00E8008B">
        <w:t>3</w:t>
      </w:r>
      <w:r w:rsidR="00467936">
        <w:t>9</w:t>
      </w:r>
      <w:r w:rsidRPr="00444F06">
        <w:t xml:space="preserve"> gólov</w:t>
      </w:r>
      <w:r w:rsidRPr="000D7AA1">
        <w:t>, čo je priemer</w:t>
      </w:r>
      <w:r w:rsidR="000D7AA1" w:rsidRPr="000D7AA1">
        <w:t xml:space="preserve">ne </w:t>
      </w:r>
      <w:r w:rsidR="00467936">
        <w:t>7</w:t>
      </w:r>
      <w:r w:rsidR="00E8008B">
        <w:t>,</w:t>
      </w:r>
      <w:r w:rsidR="00467936">
        <w:t>8</w:t>
      </w:r>
      <w:r w:rsidRPr="000D7AA1">
        <w:t xml:space="preserve"> gól</w:t>
      </w:r>
      <w:r w:rsidR="00444F06">
        <w:t>a</w:t>
      </w:r>
      <w:r w:rsidRPr="000D7AA1">
        <w:t xml:space="preserve"> na jedno stretnutie.</w:t>
      </w:r>
    </w:p>
    <w:p w14:paraId="75E0E5E4" w14:textId="55CABF44" w:rsidR="002D6304" w:rsidRDefault="002D6304"/>
    <w:p w14:paraId="3369EC97" w14:textId="5DA9286B" w:rsidR="00A54039" w:rsidRPr="00A54039" w:rsidRDefault="00A54039" w:rsidP="00A54039">
      <w:r>
        <w:rPr>
          <w:b/>
          <w:bCs/>
        </w:rPr>
        <w:t xml:space="preserve">HK </w:t>
      </w:r>
      <w:r w:rsidRPr="00A54039">
        <w:rPr>
          <w:b/>
          <w:bCs/>
        </w:rPr>
        <w:t xml:space="preserve">Klin B – </w:t>
      </w:r>
      <w:r>
        <w:rPr>
          <w:b/>
          <w:bCs/>
        </w:rPr>
        <w:t xml:space="preserve">HK </w:t>
      </w:r>
      <w:r w:rsidRPr="00A54039">
        <w:rPr>
          <w:b/>
          <w:bCs/>
        </w:rPr>
        <w:t>Nová Bystrica</w:t>
      </w:r>
      <w:r w:rsidRPr="00A54039">
        <w:br/>
        <w:t xml:space="preserve">Tento zápas mal netradičný začiatok, keď hostia za oneskorený nástup dostali menší trest. Klin potreboval iba 12 sekúnd na úvodný gól. V 11. min unikli hosťujúci Dávid Čierňava s Tomášom Vojtekom, ale domáci gólman Albín </w:t>
      </w:r>
      <w:r w:rsidR="00E8008B" w:rsidRPr="00A54039">
        <w:t>Pisarčík</w:t>
      </w:r>
      <w:r w:rsidRPr="00A54039">
        <w:t xml:space="preserve"> im vyrovnať nedovolil. Druhú tretinu Nová Bystrica opäť začínala v oslabení. Až v 21. min sa hosťom podarilo vyrovnať po peknej kombinácii Tomáša Vojteka s Dávidom Čierňavom. Klin sa vzápätí opäť dostal do vedenia po strele Františka Bugaja. Do konca tejto druhej tretiny sa Novej Bystrici predsa len podarilo vyrovnať. Na začiatku poslednej tretiny sa hostia po prvýkrát dostali do vedenia, ktoré si už udržali a nakoniec zaslúžene zvíťazili.</w:t>
      </w:r>
    </w:p>
    <w:p w14:paraId="0906E66F" w14:textId="77777777" w:rsidR="00A54039" w:rsidRDefault="00A54039" w:rsidP="00A54039">
      <w:pPr>
        <w:rPr>
          <w:b/>
          <w:bCs/>
        </w:rPr>
      </w:pPr>
    </w:p>
    <w:p w14:paraId="539706F5" w14:textId="3F635066" w:rsidR="00A54039" w:rsidRDefault="00A54039" w:rsidP="00A54039">
      <w:r>
        <w:rPr>
          <w:b/>
          <w:bCs/>
        </w:rPr>
        <w:t xml:space="preserve">HK </w:t>
      </w:r>
      <w:r w:rsidRPr="00A54039">
        <w:rPr>
          <w:b/>
          <w:bCs/>
        </w:rPr>
        <w:t xml:space="preserve">Mútne – </w:t>
      </w:r>
      <w:r>
        <w:rPr>
          <w:b/>
          <w:bCs/>
        </w:rPr>
        <w:t xml:space="preserve">HK </w:t>
      </w:r>
      <w:r w:rsidRPr="00A54039">
        <w:rPr>
          <w:b/>
          <w:bCs/>
        </w:rPr>
        <w:t>Oravské Veselé</w:t>
      </w:r>
      <w:r w:rsidRPr="00A54039">
        <w:br/>
        <w:t>Hráči Oravského Veselého mali dobrý úvod zápasu, keď sa v oslabení ujali vedenia. Potom sa viackrát do útoku dostalo Mútne, najmä vďaka s chuťou hrajúcemu Andrejovi Br</w:t>
      </w:r>
      <w:r w:rsidR="00E8008B">
        <w:t>a</w:t>
      </w:r>
      <w:r w:rsidRPr="00A54039">
        <w:t xml:space="preserve">nickému. V 11. min domáci gólman Oliver Hojo zlikvidoval únik Dominika Iglarčíka. Aj v úvode druhej tretiny dokázali hostia skórovať. V 21. min predviedol Oliver Hojo v bránke Mútneho v krátkom slede za sebou dva skvelé zákroky. V 23. min kapitán Mútneho Jozef </w:t>
      </w:r>
      <w:r w:rsidR="00E8008B" w:rsidRPr="00A54039">
        <w:t>Holubják</w:t>
      </w:r>
      <w:r w:rsidRPr="00A54039">
        <w:t xml:space="preserve"> perfektný</w:t>
      </w:r>
      <w:r w:rsidR="00E8008B">
        <w:t>m</w:t>
      </w:r>
      <w:r w:rsidRPr="00A54039">
        <w:t xml:space="preserve"> obranný</w:t>
      </w:r>
      <w:r w:rsidR="00E8008B">
        <w:t>m</w:t>
      </w:r>
      <w:r w:rsidRPr="00A54039">
        <w:t xml:space="preserve"> zákrok</w:t>
      </w:r>
      <w:r w:rsidR="00E8008B">
        <w:t>om zmaril šancu súpera</w:t>
      </w:r>
      <w:r w:rsidRPr="00A54039">
        <w:t xml:space="preserve">. Hosťujúci gólman Jozef Iglarčík v 25. min zabránil skórovať agilnému Andrejovi </w:t>
      </w:r>
      <w:r w:rsidR="00F314D8" w:rsidRPr="00A54039">
        <w:t>Branickému</w:t>
      </w:r>
      <w:r w:rsidRPr="00A54039">
        <w:t>. Prvý gól Mútneho zaznamenal v 30. min Samuel Vaterka. Mútne v poslednej tretine zvýšilo obrátky a odmenou im bol kontaktný gól v 36. min z hokejky Samuela Vaterku, ktorý premenil nariadené trestné strieľanie. Domácim sa však vyrovnať nepodarilo a naopak, hostia štvrtým gólom</w:t>
      </w:r>
      <w:r w:rsidR="00F314D8">
        <w:t>, v poslednej minúte zápasu,</w:t>
      </w:r>
      <w:r w:rsidRPr="00A54039">
        <w:t xml:space="preserve"> poistili svoje víťazstvo.</w:t>
      </w:r>
    </w:p>
    <w:p w14:paraId="72CF734B" w14:textId="77777777" w:rsidR="00A54039" w:rsidRDefault="00A54039"/>
    <w:p w14:paraId="19257014" w14:textId="78665B25" w:rsidR="00A54039" w:rsidRPr="00A54039" w:rsidRDefault="00A54039">
      <w:pPr>
        <w:rPr>
          <w:b/>
          <w:bCs/>
        </w:rPr>
      </w:pPr>
      <w:r w:rsidRPr="00A54039">
        <w:rPr>
          <w:b/>
          <w:bCs/>
        </w:rPr>
        <w:t>TJ Zákamenné – HK Novoť</w:t>
      </w:r>
    </w:p>
    <w:p w14:paraId="6021ABA1" w14:textId="1B393DB3" w:rsidR="00630643" w:rsidRDefault="005B301F">
      <w:r w:rsidRPr="005B301F">
        <w:t xml:space="preserve">Zápas medzi Zákamenným a Novoťou priniesol napínavý hokej od začiatku až do konca. Úvod bol vyrovnaný, </w:t>
      </w:r>
      <w:r w:rsidR="00F314D8">
        <w:t>ale</w:t>
      </w:r>
      <w:r w:rsidRPr="005B301F">
        <w:t xml:space="preserve"> v druhej tretine začalo Zákamenné preberať iniciatívu a dostalo sa do </w:t>
      </w:r>
      <w:r w:rsidR="00F314D8">
        <w:t xml:space="preserve">dvojgólového </w:t>
      </w:r>
      <w:r w:rsidRPr="005B301F">
        <w:t>vedenia. Novoť</w:t>
      </w:r>
      <w:r w:rsidR="00F314D8">
        <w:t>,</w:t>
      </w:r>
      <w:r w:rsidRPr="005B301F">
        <w:t xml:space="preserve"> </w:t>
      </w:r>
      <w:r w:rsidR="00F314D8">
        <w:t xml:space="preserve">pred diváckou návštevou tohto kola, </w:t>
      </w:r>
      <w:r w:rsidRPr="005B301F">
        <w:t xml:space="preserve">ukázala veľkú bojovnosť, podarilo sa jej dotiahnuť </w:t>
      </w:r>
      <w:r w:rsidR="00F314D8">
        <w:t xml:space="preserve">na </w:t>
      </w:r>
      <w:r w:rsidRPr="005B301F">
        <w:t>súpera a zdramatizovať koncovku. Zákamenné sa však nevzdalo a</w:t>
      </w:r>
      <w:r w:rsidR="00F314D8">
        <w:t> necelých 6 minút pred koncom</w:t>
      </w:r>
      <w:r w:rsidRPr="005B301F">
        <w:t xml:space="preserve"> </w:t>
      </w:r>
      <w:r w:rsidR="00F314D8">
        <w:t>Tomáš Šimjak rozhodol o dvoch bodoch pre svoje mužstvo</w:t>
      </w:r>
      <w:r w:rsidRPr="005B301F">
        <w:t>.</w:t>
      </w:r>
    </w:p>
    <w:p w14:paraId="03247575" w14:textId="77777777" w:rsidR="00A54039" w:rsidRDefault="00A54039"/>
    <w:p w14:paraId="2EDE6F40" w14:textId="18E30461" w:rsidR="00A54039" w:rsidRPr="00A54039" w:rsidRDefault="00A54039" w:rsidP="00A54039">
      <w:pPr>
        <w:rPr>
          <w:b/>
          <w:bCs/>
        </w:rPr>
      </w:pPr>
      <w:r w:rsidRPr="00A54039">
        <w:rPr>
          <w:b/>
          <w:bCs/>
        </w:rPr>
        <w:t xml:space="preserve">TJ </w:t>
      </w:r>
      <w:r>
        <w:rPr>
          <w:b/>
          <w:bCs/>
        </w:rPr>
        <w:t>Oravská Lesná B</w:t>
      </w:r>
      <w:r w:rsidRPr="00A54039">
        <w:rPr>
          <w:b/>
          <w:bCs/>
        </w:rPr>
        <w:t xml:space="preserve"> – HK </w:t>
      </w:r>
      <w:r>
        <w:rPr>
          <w:b/>
          <w:bCs/>
        </w:rPr>
        <w:t>Rabča</w:t>
      </w:r>
    </w:p>
    <w:p w14:paraId="1C3BFA07" w14:textId="014B0AF7" w:rsidR="00A54039" w:rsidRDefault="008B73B5" w:rsidP="00A54039">
      <w:r>
        <w:t>Tento z</w:t>
      </w:r>
      <w:r w:rsidR="00A54039" w:rsidRPr="005B301F">
        <w:t>ápas</w:t>
      </w:r>
      <w:r w:rsidR="00E8008B">
        <w:t xml:space="preserve">  </w:t>
      </w:r>
      <w:r>
        <w:t xml:space="preserve">bol na začiatku druhej tretiny (v čase 15:52 a </w:t>
      </w:r>
      <w:r>
        <w:t>za stavu 1:1)</w:t>
      </w:r>
      <w:r>
        <w:t xml:space="preserve"> </w:t>
      </w:r>
      <w:r w:rsidR="00E8008B">
        <w:t xml:space="preserve">pre zranenie brankára HK Rabča </w:t>
      </w:r>
      <w:r>
        <w:t>predčasne ukončený</w:t>
      </w:r>
      <w:r w:rsidR="00E8008B">
        <w:t>.</w:t>
      </w:r>
    </w:p>
    <w:p w14:paraId="2112B80A" w14:textId="77777777" w:rsidR="00A54039" w:rsidRDefault="00A54039" w:rsidP="00A54039"/>
    <w:p w14:paraId="1FE539DA" w14:textId="3ECC262D" w:rsidR="00A54039" w:rsidRDefault="00A54039" w:rsidP="00A54039">
      <w:r>
        <w:rPr>
          <w:b/>
          <w:bCs/>
        </w:rPr>
        <w:t xml:space="preserve">HK </w:t>
      </w:r>
      <w:r w:rsidRPr="00A54039">
        <w:rPr>
          <w:b/>
          <w:bCs/>
        </w:rPr>
        <w:t xml:space="preserve">Liesek B – </w:t>
      </w:r>
      <w:r>
        <w:rPr>
          <w:b/>
          <w:bCs/>
        </w:rPr>
        <w:t xml:space="preserve">OŠK </w:t>
      </w:r>
      <w:r w:rsidRPr="00A54039">
        <w:rPr>
          <w:b/>
          <w:bCs/>
        </w:rPr>
        <w:t>Lokca</w:t>
      </w:r>
      <w:r w:rsidRPr="00A54039">
        <w:br/>
      </w:r>
      <w:r w:rsidR="00F314D8">
        <w:t>Útočník</w:t>
      </w:r>
      <w:r w:rsidRPr="00A54039">
        <w:t xml:space="preserve"> Kristián Tomaštík už v 79. sekunde zabezpečil Lokci vedenie. V 9. min hosťujúci kapitán Lukáš Socha tvrdou strelou preveril pozornosť lieseckého gólmana Kristiána Stroku. Lokca </w:t>
      </w:r>
      <w:r w:rsidR="00BB0D29">
        <w:t xml:space="preserve">následne </w:t>
      </w:r>
      <w:r w:rsidRPr="00A54039">
        <w:t>ďalšími dvoma gólmi stanovila výsledok prvej tretiny. Druhá tretina patrila Liesečanom. V 19. min pekne prenikol Matúš Baruta, ale Jozef Socha ho s prehľadom vychytal. Na konci 23. min a na začiatku 24. min sa Liesečania dvoma úspešnými strelami dotiahli na jednogólový rozdiel. Po prestávke a úprave ľadu mala Lokca rýchly nástup do poslednej tretiny a dvoma gólmi prakticky rozhodla o zaslúženom víťazstve</w:t>
      </w:r>
      <w:r w:rsidR="00BB0D29">
        <w:t xml:space="preserve"> v tomto zápase</w:t>
      </w:r>
      <w:r w:rsidRPr="00A54039">
        <w:t>.</w:t>
      </w:r>
    </w:p>
    <w:p w14:paraId="479AEA7D" w14:textId="77777777" w:rsidR="00F60E9A" w:rsidRDefault="00F60E9A"/>
    <w:p w14:paraId="476A5C0D" w14:textId="749F051E" w:rsidR="008C059A" w:rsidRDefault="008C059A">
      <w:pPr>
        <w:rPr>
          <w:b/>
        </w:rPr>
      </w:pPr>
      <w:r>
        <w:rPr>
          <w:b/>
        </w:rPr>
        <w:t xml:space="preserve">Výsledky zápasov </w:t>
      </w:r>
      <w:r w:rsidR="00343CD6">
        <w:rPr>
          <w:b/>
        </w:rPr>
        <w:t>3</w:t>
      </w:r>
      <w:r>
        <w:rPr>
          <w:b/>
        </w:rPr>
        <w:t>. kola:</w:t>
      </w:r>
    </w:p>
    <w:p w14:paraId="4FDB66EF" w14:textId="77777777" w:rsidR="00395E34" w:rsidRDefault="00395E34"/>
    <w:tbl>
      <w:tblPr>
        <w:tblW w:w="10129" w:type="dxa"/>
        <w:tblCellMar>
          <w:left w:w="70" w:type="dxa"/>
          <w:right w:w="70" w:type="dxa"/>
        </w:tblCellMar>
        <w:tblLook w:val="04A0" w:firstRow="1" w:lastRow="0" w:firstColumn="1" w:lastColumn="0" w:noHBand="0" w:noVBand="1"/>
      </w:tblPr>
      <w:tblGrid>
        <w:gridCol w:w="460"/>
        <w:gridCol w:w="460"/>
        <w:gridCol w:w="1200"/>
        <w:gridCol w:w="645"/>
        <w:gridCol w:w="624"/>
        <w:gridCol w:w="2320"/>
        <w:gridCol w:w="300"/>
        <w:gridCol w:w="2320"/>
        <w:gridCol w:w="1800"/>
      </w:tblGrid>
      <w:tr w:rsidR="00E8008B" w:rsidRPr="00395E34" w14:paraId="5E40F15C" w14:textId="77777777" w:rsidTr="00E8008B">
        <w:trPr>
          <w:trHeight w:val="300"/>
        </w:trPr>
        <w:tc>
          <w:tcPr>
            <w:tcW w:w="460" w:type="dxa"/>
            <w:tcBorders>
              <w:top w:val="single" w:sz="4" w:space="0" w:color="000000"/>
              <w:left w:val="single" w:sz="4" w:space="0" w:color="000000"/>
              <w:bottom w:val="single" w:sz="4" w:space="0" w:color="000000"/>
              <w:right w:val="single" w:sz="4" w:space="0" w:color="000000"/>
            </w:tcBorders>
            <w:noWrap/>
            <w:vAlign w:val="bottom"/>
            <w:hideMark/>
          </w:tcPr>
          <w:p w14:paraId="73AE00A1"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11</w:t>
            </w:r>
          </w:p>
        </w:tc>
        <w:tc>
          <w:tcPr>
            <w:tcW w:w="460" w:type="dxa"/>
            <w:tcBorders>
              <w:top w:val="single" w:sz="4" w:space="0" w:color="000000"/>
              <w:left w:val="nil"/>
              <w:bottom w:val="single" w:sz="4" w:space="0" w:color="000000"/>
              <w:right w:val="single" w:sz="4" w:space="0" w:color="000000"/>
            </w:tcBorders>
            <w:noWrap/>
            <w:vAlign w:val="bottom"/>
            <w:hideMark/>
          </w:tcPr>
          <w:p w14:paraId="755B0B55"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3</w:t>
            </w:r>
          </w:p>
        </w:tc>
        <w:tc>
          <w:tcPr>
            <w:tcW w:w="1200" w:type="dxa"/>
            <w:tcBorders>
              <w:top w:val="single" w:sz="4" w:space="0" w:color="000000"/>
              <w:left w:val="nil"/>
              <w:bottom w:val="single" w:sz="4" w:space="0" w:color="000000"/>
              <w:right w:val="single" w:sz="4" w:space="0" w:color="000000"/>
            </w:tcBorders>
            <w:noWrap/>
            <w:vAlign w:val="bottom"/>
            <w:hideMark/>
          </w:tcPr>
          <w:p w14:paraId="40CEBCFB"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8.11.2025</w:t>
            </w:r>
          </w:p>
        </w:tc>
        <w:tc>
          <w:tcPr>
            <w:tcW w:w="645" w:type="dxa"/>
            <w:tcBorders>
              <w:top w:val="single" w:sz="4" w:space="0" w:color="000000"/>
              <w:left w:val="nil"/>
              <w:bottom w:val="single" w:sz="4" w:space="0" w:color="000000"/>
              <w:right w:val="single" w:sz="4" w:space="0" w:color="000000"/>
            </w:tcBorders>
            <w:noWrap/>
            <w:vAlign w:val="bottom"/>
            <w:hideMark/>
          </w:tcPr>
          <w:p w14:paraId="5634C1D3" w14:textId="77777777" w:rsidR="00E8008B" w:rsidRPr="00395E34" w:rsidRDefault="00E8008B" w:rsidP="00E8008B">
            <w:pPr>
              <w:suppressAutoHyphens w:val="0"/>
              <w:jc w:val="center"/>
              <w:rPr>
                <w:rFonts w:ascii="Calibri" w:hAnsi="Calibri" w:cs="Calibri"/>
                <w:sz w:val="22"/>
                <w:szCs w:val="22"/>
                <w:lang w:eastAsia="sk-SK"/>
              </w:rPr>
            </w:pPr>
            <w:r w:rsidRPr="00395E34">
              <w:rPr>
                <w:rFonts w:ascii="Calibri" w:hAnsi="Calibri" w:cs="Calibri"/>
                <w:sz w:val="22"/>
                <w:szCs w:val="22"/>
                <w:lang w:eastAsia="sk-SK"/>
              </w:rPr>
              <w:t>13:30</w:t>
            </w:r>
          </w:p>
        </w:tc>
        <w:tc>
          <w:tcPr>
            <w:tcW w:w="624" w:type="dxa"/>
            <w:tcBorders>
              <w:top w:val="single" w:sz="4" w:space="0" w:color="000000"/>
              <w:left w:val="nil"/>
              <w:bottom w:val="single" w:sz="4" w:space="0" w:color="000000"/>
              <w:right w:val="single" w:sz="4" w:space="0" w:color="000000"/>
            </w:tcBorders>
            <w:noWrap/>
            <w:vAlign w:val="bottom"/>
            <w:hideMark/>
          </w:tcPr>
          <w:p w14:paraId="40FC90EC"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ALTIS</w:t>
            </w:r>
          </w:p>
        </w:tc>
        <w:tc>
          <w:tcPr>
            <w:tcW w:w="2320" w:type="dxa"/>
            <w:tcBorders>
              <w:top w:val="single" w:sz="4" w:space="0" w:color="000000"/>
              <w:left w:val="nil"/>
              <w:bottom w:val="single" w:sz="4" w:space="0" w:color="000000"/>
              <w:right w:val="single" w:sz="4" w:space="0" w:color="000000"/>
            </w:tcBorders>
            <w:noWrap/>
            <w:vAlign w:val="bottom"/>
            <w:hideMark/>
          </w:tcPr>
          <w:p w14:paraId="34507C56" w14:textId="77777777" w:rsidR="00E8008B" w:rsidRPr="00395E34" w:rsidRDefault="00E8008B" w:rsidP="00E8008B">
            <w:pPr>
              <w:suppressAutoHyphens w:val="0"/>
              <w:rPr>
                <w:rFonts w:ascii="Calibri" w:hAnsi="Calibri" w:cs="Calibri"/>
                <w:color w:val="000000"/>
                <w:sz w:val="22"/>
                <w:szCs w:val="22"/>
                <w:lang w:eastAsia="sk-SK"/>
              </w:rPr>
            </w:pPr>
            <w:r w:rsidRPr="00395E34">
              <w:rPr>
                <w:rFonts w:ascii="Calibri" w:hAnsi="Calibri" w:cs="Calibri"/>
                <w:color w:val="000000"/>
                <w:sz w:val="22"/>
                <w:szCs w:val="22"/>
                <w:lang w:eastAsia="sk-SK"/>
              </w:rPr>
              <w:t>HK Klin B</w:t>
            </w:r>
          </w:p>
        </w:tc>
        <w:tc>
          <w:tcPr>
            <w:tcW w:w="300" w:type="dxa"/>
            <w:tcBorders>
              <w:top w:val="single" w:sz="4" w:space="0" w:color="000000"/>
              <w:left w:val="nil"/>
              <w:bottom w:val="single" w:sz="4" w:space="0" w:color="000000"/>
              <w:right w:val="single" w:sz="4" w:space="0" w:color="000000"/>
            </w:tcBorders>
            <w:noWrap/>
            <w:vAlign w:val="bottom"/>
            <w:hideMark/>
          </w:tcPr>
          <w:p w14:paraId="0EBEB77A"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w:t>
            </w:r>
          </w:p>
        </w:tc>
        <w:tc>
          <w:tcPr>
            <w:tcW w:w="2320" w:type="dxa"/>
            <w:tcBorders>
              <w:top w:val="single" w:sz="4" w:space="0" w:color="000000"/>
              <w:left w:val="nil"/>
              <w:bottom w:val="single" w:sz="4" w:space="0" w:color="000000"/>
              <w:right w:val="single" w:sz="4" w:space="0" w:color="000000"/>
            </w:tcBorders>
            <w:noWrap/>
            <w:vAlign w:val="bottom"/>
            <w:hideMark/>
          </w:tcPr>
          <w:p w14:paraId="45917AB1" w14:textId="77777777" w:rsidR="00E8008B" w:rsidRPr="00395E34" w:rsidRDefault="00E8008B" w:rsidP="00E8008B">
            <w:pPr>
              <w:suppressAutoHyphens w:val="0"/>
              <w:rPr>
                <w:rFonts w:ascii="Calibri" w:hAnsi="Calibri" w:cs="Calibri"/>
                <w:color w:val="000000"/>
                <w:sz w:val="22"/>
                <w:szCs w:val="22"/>
                <w:lang w:eastAsia="sk-SK"/>
              </w:rPr>
            </w:pPr>
            <w:r w:rsidRPr="00395E34">
              <w:rPr>
                <w:rFonts w:ascii="Calibri" w:hAnsi="Calibri" w:cs="Calibri"/>
                <w:color w:val="000000"/>
                <w:sz w:val="22"/>
                <w:szCs w:val="22"/>
                <w:lang w:eastAsia="sk-SK"/>
              </w:rPr>
              <w:t>HK Nová Bystrica</w:t>
            </w:r>
          </w:p>
        </w:tc>
        <w:tc>
          <w:tcPr>
            <w:tcW w:w="1800" w:type="dxa"/>
            <w:tcBorders>
              <w:top w:val="single" w:sz="4" w:space="0" w:color="auto"/>
              <w:left w:val="nil"/>
              <w:bottom w:val="single" w:sz="4" w:space="0" w:color="auto"/>
              <w:right w:val="single" w:sz="4" w:space="0" w:color="auto"/>
            </w:tcBorders>
            <w:noWrap/>
            <w:vAlign w:val="bottom"/>
            <w:hideMark/>
          </w:tcPr>
          <w:p w14:paraId="791CBB0E" w14:textId="5CC0A49B" w:rsidR="00E8008B" w:rsidRPr="00395E34" w:rsidRDefault="00E8008B" w:rsidP="00E8008B">
            <w:pPr>
              <w:suppressAutoHyphens w:val="0"/>
              <w:jc w:val="center"/>
              <w:rPr>
                <w:rFonts w:ascii="Calibri" w:hAnsi="Calibri" w:cs="Calibri"/>
                <w:color w:val="0000FF"/>
                <w:sz w:val="22"/>
                <w:szCs w:val="22"/>
                <w:lang w:eastAsia="sk-SK"/>
              </w:rPr>
            </w:pPr>
            <w:r>
              <w:rPr>
                <w:rFonts w:ascii="Calibri" w:hAnsi="Calibri" w:cs="Calibri"/>
                <w:color w:val="0000FF"/>
                <w:sz w:val="22"/>
                <w:szCs w:val="22"/>
              </w:rPr>
              <w:t>4:5 (1:0, 2:3, 1:2)</w:t>
            </w:r>
          </w:p>
        </w:tc>
      </w:tr>
      <w:tr w:rsidR="00E8008B" w:rsidRPr="00395E34" w14:paraId="613A2F27" w14:textId="77777777" w:rsidTr="00E8008B">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7C783833"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12</w:t>
            </w:r>
          </w:p>
        </w:tc>
        <w:tc>
          <w:tcPr>
            <w:tcW w:w="460" w:type="dxa"/>
            <w:tcBorders>
              <w:top w:val="nil"/>
              <w:left w:val="nil"/>
              <w:bottom w:val="single" w:sz="4" w:space="0" w:color="000000"/>
              <w:right w:val="single" w:sz="4" w:space="0" w:color="000000"/>
            </w:tcBorders>
            <w:noWrap/>
            <w:vAlign w:val="bottom"/>
            <w:hideMark/>
          </w:tcPr>
          <w:p w14:paraId="2B10FE4E"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3</w:t>
            </w:r>
          </w:p>
        </w:tc>
        <w:tc>
          <w:tcPr>
            <w:tcW w:w="1200" w:type="dxa"/>
            <w:tcBorders>
              <w:top w:val="nil"/>
              <w:left w:val="nil"/>
              <w:bottom w:val="single" w:sz="4" w:space="0" w:color="000000"/>
              <w:right w:val="single" w:sz="4" w:space="0" w:color="000000"/>
            </w:tcBorders>
            <w:noWrap/>
            <w:vAlign w:val="bottom"/>
            <w:hideMark/>
          </w:tcPr>
          <w:p w14:paraId="45F8C0E4"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8.11.2025</w:t>
            </w:r>
          </w:p>
        </w:tc>
        <w:tc>
          <w:tcPr>
            <w:tcW w:w="645" w:type="dxa"/>
            <w:tcBorders>
              <w:top w:val="nil"/>
              <w:left w:val="nil"/>
              <w:bottom w:val="single" w:sz="4" w:space="0" w:color="000000"/>
              <w:right w:val="single" w:sz="4" w:space="0" w:color="000000"/>
            </w:tcBorders>
            <w:noWrap/>
            <w:vAlign w:val="bottom"/>
            <w:hideMark/>
          </w:tcPr>
          <w:p w14:paraId="730CBA66"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15:15</w:t>
            </w:r>
          </w:p>
        </w:tc>
        <w:tc>
          <w:tcPr>
            <w:tcW w:w="624" w:type="dxa"/>
            <w:tcBorders>
              <w:top w:val="nil"/>
              <w:left w:val="nil"/>
              <w:bottom w:val="single" w:sz="4" w:space="0" w:color="000000"/>
              <w:right w:val="single" w:sz="4" w:space="0" w:color="000000"/>
            </w:tcBorders>
            <w:noWrap/>
            <w:vAlign w:val="bottom"/>
            <w:hideMark/>
          </w:tcPr>
          <w:p w14:paraId="4A57D783"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ALTIS</w:t>
            </w:r>
          </w:p>
        </w:tc>
        <w:tc>
          <w:tcPr>
            <w:tcW w:w="2320" w:type="dxa"/>
            <w:tcBorders>
              <w:top w:val="nil"/>
              <w:left w:val="nil"/>
              <w:bottom w:val="single" w:sz="4" w:space="0" w:color="000000"/>
              <w:right w:val="single" w:sz="4" w:space="0" w:color="000000"/>
            </w:tcBorders>
            <w:noWrap/>
            <w:vAlign w:val="bottom"/>
            <w:hideMark/>
          </w:tcPr>
          <w:p w14:paraId="26F38B31" w14:textId="77777777" w:rsidR="00E8008B" w:rsidRPr="00395E34" w:rsidRDefault="00E8008B" w:rsidP="00E8008B">
            <w:pPr>
              <w:suppressAutoHyphens w:val="0"/>
              <w:rPr>
                <w:rFonts w:ascii="Calibri" w:hAnsi="Calibri" w:cs="Calibri"/>
                <w:color w:val="000000"/>
                <w:sz w:val="22"/>
                <w:szCs w:val="22"/>
                <w:lang w:eastAsia="sk-SK"/>
              </w:rPr>
            </w:pPr>
            <w:r w:rsidRPr="00395E34">
              <w:rPr>
                <w:rFonts w:ascii="Calibri" w:hAnsi="Calibri" w:cs="Calibri"/>
                <w:color w:val="000000"/>
                <w:sz w:val="22"/>
                <w:szCs w:val="22"/>
                <w:lang w:eastAsia="sk-SK"/>
              </w:rPr>
              <w:t>HK Mútne</w:t>
            </w:r>
          </w:p>
        </w:tc>
        <w:tc>
          <w:tcPr>
            <w:tcW w:w="300" w:type="dxa"/>
            <w:tcBorders>
              <w:top w:val="nil"/>
              <w:left w:val="nil"/>
              <w:bottom w:val="single" w:sz="4" w:space="0" w:color="000000"/>
              <w:right w:val="single" w:sz="4" w:space="0" w:color="000000"/>
            </w:tcBorders>
            <w:noWrap/>
            <w:vAlign w:val="bottom"/>
            <w:hideMark/>
          </w:tcPr>
          <w:p w14:paraId="682F9F08"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05F4D3A5" w14:textId="77777777" w:rsidR="00E8008B" w:rsidRPr="00395E34" w:rsidRDefault="00E8008B" w:rsidP="00E8008B">
            <w:pPr>
              <w:suppressAutoHyphens w:val="0"/>
              <w:rPr>
                <w:rFonts w:ascii="Calibri" w:hAnsi="Calibri" w:cs="Calibri"/>
                <w:color w:val="000000"/>
                <w:sz w:val="22"/>
                <w:szCs w:val="22"/>
                <w:lang w:eastAsia="sk-SK"/>
              </w:rPr>
            </w:pPr>
            <w:r w:rsidRPr="00395E34">
              <w:rPr>
                <w:rFonts w:ascii="Calibri" w:hAnsi="Calibri" w:cs="Calibri"/>
                <w:color w:val="000000"/>
                <w:sz w:val="22"/>
                <w:szCs w:val="22"/>
                <w:lang w:eastAsia="sk-SK"/>
              </w:rPr>
              <w:t>HK Oravské Veselé</w:t>
            </w:r>
          </w:p>
        </w:tc>
        <w:tc>
          <w:tcPr>
            <w:tcW w:w="1800" w:type="dxa"/>
            <w:tcBorders>
              <w:top w:val="nil"/>
              <w:left w:val="nil"/>
              <w:bottom w:val="single" w:sz="4" w:space="0" w:color="auto"/>
              <w:right w:val="single" w:sz="4" w:space="0" w:color="auto"/>
            </w:tcBorders>
            <w:noWrap/>
            <w:vAlign w:val="bottom"/>
            <w:hideMark/>
          </w:tcPr>
          <w:p w14:paraId="1C681D56" w14:textId="3BCADC59" w:rsidR="00E8008B" w:rsidRPr="00395E34" w:rsidRDefault="00E8008B" w:rsidP="00E8008B">
            <w:pPr>
              <w:suppressAutoHyphens w:val="0"/>
              <w:jc w:val="center"/>
              <w:rPr>
                <w:rFonts w:ascii="Calibri" w:hAnsi="Calibri" w:cs="Calibri"/>
                <w:color w:val="0000FF"/>
                <w:sz w:val="22"/>
                <w:szCs w:val="22"/>
                <w:lang w:eastAsia="sk-SK"/>
              </w:rPr>
            </w:pPr>
            <w:r>
              <w:rPr>
                <w:rFonts w:ascii="Calibri" w:hAnsi="Calibri" w:cs="Calibri"/>
                <w:color w:val="0000FF"/>
                <w:sz w:val="22"/>
                <w:szCs w:val="22"/>
              </w:rPr>
              <w:t>2:4 (0:1, 1:2, 1:1)</w:t>
            </w:r>
          </w:p>
        </w:tc>
      </w:tr>
      <w:tr w:rsidR="00E8008B" w:rsidRPr="00395E34" w14:paraId="522A7471" w14:textId="77777777" w:rsidTr="00E8008B">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102FCCE1"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13</w:t>
            </w:r>
          </w:p>
        </w:tc>
        <w:tc>
          <w:tcPr>
            <w:tcW w:w="460" w:type="dxa"/>
            <w:tcBorders>
              <w:top w:val="nil"/>
              <w:left w:val="nil"/>
              <w:bottom w:val="single" w:sz="4" w:space="0" w:color="000000"/>
              <w:right w:val="single" w:sz="4" w:space="0" w:color="000000"/>
            </w:tcBorders>
            <w:noWrap/>
            <w:vAlign w:val="bottom"/>
            <w:hideMark/>
          </w:tcPr>
          <w:p w14:paraId="14D381D2"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3</w:t>
            </w:r>
          </w:p>
        </w:tc>
        <w:tc>
          <w:tcPr>
            <w:tcW w:w="1200" w:type="dxa"/>
            <w:tcBorders>
              <w:top w:val="nil"/>
              <w:left w:val="nil"/>
              <w:bottom w:val="single" w:sz="4" w:space="0" w:color="000000"/>
              <w:right w:val="single" w:sz="4" w:space="0" w:color="000000"/>
            </w:tcBorders>
            <w:noWrap/>
            <w:vAlign w:val="bottom"/>
            <w:hideMark/>
          </w:tcPr>
          <w:p w14:paraId="112823F8"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8.11.2025</w:t>
            </w:r>
          </w:p>
        </w:tc>
        <w:tc>
          <w:tcPr>
            <w:tcW w:w="645" w:type="dxa"/>
            <w:tcBorders>
              <w:top w:val="nil"/>
              <w:left w:val="nil"/>
              <w:bottom w:val="single" w:sz="4" w:space="0" w:color="000000"/>
              <w:right w:val="single" w:sz="4" w:space="0" w:color="000000"/>
            </w:tcBorders>
            <w:noWrap/>
            <w:vAlign w:val="bottom"/>
            <w:hideMark/>
          </w:tcPr>
          <w:p w14:paraId="4BF889EE"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18:00</w:t>
            </w:r>
          </w:p>
        </w:tc>
        <w:tc>
          <w:tcPr>
            <w:tcW w:w="624" w:type="dxa"/>
            <w:tcBorders>
              <w:top w:val="nil"/>
              <w:left w:val="nil"/>
              <w:bottom w:val="single" w:sz="4" w:space="0" w:color="000000"/>
              <w:right w:val="single" w:sz="4" w:space="0" w:color="000000"/>
            </w:tcBorders>
            <w:noWrap/>
            <w:vAlign w:val="bottom"/>
            <w:hideMark/>
          </w:tcPr>
          <w:p w14:paraId="18D04914"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OL</w:t>
            </w:r>
          </w:p>
        </w:tc>
        <w:tc>
          <w:tcPr>
            <w:tcW w:w="2320" w:type="dxa"/>
            <w:tcBorders>
              <w:top w:val="nil"/>
              <w:left w:val="nil"/>
              <w:bottom w:val="single" w:sz="4" w:space="0" w:color="000000"/>
              <w:right w:val="single" w:sz="4" w:space="0" w:color="000000"/>
            </w:tcBorders>
            <w:noWrap/>
            <w:vAlign w:val="bottom"/>
            <w:hideMark/>
          </w:tcPr>
          <w:p w14:paraId="09904109" w14:textId="77777777" w:rsidR="00E8008B" w:rsidRPr="00395E34" w:rsidRDefault="00E8008B" w:rsidP="00E8008B">
            <w:pPr>
              <w:suppressAutoHyphens w:val="0"/>
              <w:rPr>
                <w:rFonts w:ascii="Calibri" w:hAnsi="Calibri" w:cs="Calibri"/>
                <w:color w:val="000000"/>
                <w:sz w:val="22"/>
                <w:szCs w:val="22"/>
                <w:lang w:eastAsia="sk-SK"/>
              </w:rPr>
            </w:pPr>
            <w:r w:rsidRPr="00395E34">
              <w:rPr>
                <w:rFonts w:ascii="Calibri" w:hAnsi="Calibri" w:cs="Calibri"/>
                <w:color w:val="000000"/>
                <w:sz w:val="22"/>
                <w:szCs w:val="22"/>
                <w:lang w:eastAsia="sk-SK"/>
              </w:rPr>
              <w:t>TJ Zákamenné</w:t>
            </w:r>
          </w:p>
        </w:tc>
        <w:tc>
          <w:tcPr>
            <w:tcW w:w="300" w:type="dxa"/>
            <w:tcBorders>
              <w:top w:val="nil"/>
              <w:left w:val="nil"/>
              <w:bottom w:val="single" w:sz="4" w:space="0" w:color="000000"/>
              <w:right w:val="single" w:sz="4" w:space="0" w:color="000000"/>
            </w:tcBorders>
            <w:noWrap/>
            <w:vAlign w:val="bottom"/>
            <w:hideMark/>
          </w:tcPr>
          <w:p w14:paraId="7E1BB5A8"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0814E180" w14:textId="77777777" w:rsidR="00E8008B" w:rsidRPr="00395E34" w:rsidRDefault="00E8008B" w:rsidP="00E8008B">
            <w:pPr>
              <w:suppressAutoHyphens w:val="0"/>
              <w:rPr>
                <w:rFonts w:ascii="Calibri" w:hAnsi="Calibri" w:cs="Calibri"/>
                <w:color w:val="000000"/>
                <w:sz w:val="22"/>
                <w:szCs w:val="22"/>
                <w:lang w:eastAsia="sk-SK"/>
              </w:rPr>
            </w:pPr>
            <w:r w:rsidRPr="00395E34">
              <w:rPr>
                <w:rFonts w:ascii="Calibri" w:hAnsi="Calibri" w:cs="Calibri"/>
                <w:color w:val="000000"/>
                <w:sz w:val="22"/>
                <w:szCs w:val="22"/>
                <w:lang w:eastAsia="sk-SK"/>
              </w:rPr>
              <w:t>HK Novoť</w:t>
            </w:r>
          </w:p>
        </w:tc>
        <w:tc>
          <w:tcPr>
            <w:tcW w:w="1800" w:type="dxa"/>
            <w:tcBorders>
              <w:top w:val="nil"/>
              <w:left w:val="nil"/>
              <w:bottom w:val="single" w:sz="4" w:space="0" w:color="auto"/>
              <w:right w:val="single" w:sz="4" w:space="0" w:color="auto"/>
            </w:tcBorders>
            <w:noWrap/>
            <w:vAlign w:val="bottom"/>
            <w:hideMark/>
          </w:tcPr>
          <w:p w14:paraId="241B9B88" w14:textId="2E13DC11" w:rsidR="00E8008B" w:rsidRPr="00395E34" w:rsidRDefault="00E8008B" w:rsidP="00E8008B">
            <w:pPr>
              <w:suppressAutoHyphens w:val="0"/>
              <w:jc w:val="center"/>
              <w:rPr>
                <w:rFonts w:ascii="Calibri" w:hAnsi="Calibri" w:cs="Calibri"/>
                <w:color w:val="0000FF"/>
                <w:sz w:val="22"/>
                <w:szCs w:val="22"/>
                <w:lang w:eastAsia="sk-SK"/>
              </w:rPr>
            </w:pPr>
            <w:r>
              <w:rPr>
                <w:rFonts w:ascii="Calibri" w:hAnsi="Calibri" w:cs="Calibri"/>
                <w:color w:val="0000FF"/>
                <w:sz w:val="22"/>
                <w:szCs w:val="22"/>
              </w:rPr>
              <w:t>5:4 (1:1, 3:1, 1:2)</w:t>
            </w:r>
          </w:p>
        </w:tc>
      </w:tr>
      <w:tr w:rsidR="00E8008B" w:rsidRPr="00395E34" w14:paraId="00599EF8" w14:textId="77777777" w:rsidTr="00E8008B">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41C1EA31"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14</w:t>
            </w:r>
          </w:p>
        </w:tc>
        <w:tc>
          <w:tcPr>
            <w:tcW w:w="460" w:type="dxa"/>
            <w:tcBorders>
              <w:top w:val="nil"/>
              <w:left w:val="nil"/>
              <w:bottom w:val="single" w:sz="4" w:space="0" w:color="000000"/>
              <w:right w:val="single" w:sz="4" w:space="0" w:color="000000"/>
            </w:tcBorders>
            <w:noWrap/>
            <w:vAlign w:val="bottom"/>
            <w:hideMark/>
          </w:tcPr>
          <w:p w14:paraId="47423D28"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3</w:t>
            </w:r>
          </w:p>
        </w:tc>
        <w:tc>
          <w:tcPr>
            <w:tcW w:w="1200" w:type="dxa"/>
            <w:tcBorders>
              <w:top w:val="nil"/>
              <w:left w:val="nil"/>
              <w:bottom w:val="single" w:sz="4" w:space="0" w:color="000000"/>
              <w:right w:val="single" w:sz="4" w:space="0" w:color="000000"/>
            </w:tcBorders>
            <w:noWrap/>
            <w:vAlign w:val="bottom"/>
            <w:hideMark/>
          </w:tcPr>
          <w:p w14:paraId="5330FBD3"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8.11.2025</w:t>
            </w:r>
          </w:p>
        </w:tc>
        <w:tc>
          <w:tcPr>
            <w:tcW w:w="645" w:type="dxa"/>
            <w:tcBorders>
              <w:top w:val="nil"/>
              <w:left w:val="nil"/>
              <w:bottom w:val="single" w:sz="4" w:space="0" w:color="000000"/>
              <w:right w:val="single" w:sz="4" w:space="0" w:color="000000"/>
            </w:tcBorders>
            <w:noWrap/>
            <w:vAlign w:val="bottom"/>
            <w:hideMark/>
          </w:tcPr>
          <w:p w14:paraId="1939B4C2" w14:textId="77777777" w:rsidR="00E8008B" w:rsidRPr="00395E34" w:rsidRDefault="00E8008B" w:rsidP="00E8008B">
            <w:pPr>
              <w:suppressAutoHyphens w:val="0"/>
              <w:jc w:val="center"/>
              <w:rPr>
                <w:rFonts w:ascii="Calibri" w:hAnsi="Calibri" w:cs="Calibri"/>
                <w:sz w:val="22"/>
                <w:szCs w:val="22"/>
                <w:lang w:eastAsia="sk-SK"/>
              </w:rPr>
            </w:pPr>
            <w:r w:rsidRPr="00395E34">
              <w:rPr>
                <w:rFonts w:ascii="Calibri" w:hAnsi="Calibri" w:cs="Calibri"/>
                <w:sz w:val="22"/>
                <w:szCs w:val="22"/>
                <w:lang w:eastAsia="sk-SK"/>
              </w:rPr>
              <w:t>20:00</w:t>
            </w:r>
          </w:p>
        </w:tc>
        <w:tc>
          <w:tcPr>
            <w:tcW w:w="624" w:type="dxa"/>
            <w:tcBorders>
              <w:top w:val="nil"/>
              <w:left w:val="nil"/>
              <w:bottom w:val="single" w:sz="4" w:space="0" w:color="000000"/>
              <w:right w:val="single" w:sz="4" w:space="0" w:color="000000"/>
            </w:tcBorders>
            <w:noWrap/>
            <w:vAlign w:val="bottom"/>
            <w:hideMark/>
          </w:tcPr>
          <w:p w14:paraId="55D8278E"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OL</w:t>
            </w:r>
          </w:p>
        </w:tc>
        <w:tc>
          <w:tcPr>
            <w:tcW w:w="2320" w:type="dxa"/>
            <w:tcBorders>
              <w:top w:val="nil"/>
              <w:left w:val="nil"/>
              <w:bottom w:val="single" w:sz="4" w:space="0" w:color="000000"/>
              <w:right w:val="single" w:sz="4" w:space="0" w:color="000000"/>
            </w:tcBorders>
            <w:noWrap/>
            <w:vAlign w:val="bottom"/>
            <w:hideMark/>
          </w:tcPr>
          <w:p w14:paraId="60724B73" w14:textId="77777777" w:rsidR="00E8008B" w:rsidRPr="00395E34" w:rsidRDefault="00E8008B" w:rsidP="00E8008B">
            <w:pPr>
              <w:suppressAutoHyphens w:val="0"/>
              <w:rPr>
                <w:rFonts w:ascii="Calibri" w:hAnsi="Calibri" w:cs="Calibri"/>
                <w:color w:val="000000"/>
                <w:sz w:val="22"/>
                <w:szCs w:val="22"/>
                <w:lang w:eastAsia="sk-SK"/>
              </w:rPr>
            </w:pPr>
            <w:r w:rsidRPr="00395E34">
              <w:rPr>
                <w:rFonts w:ascii="Calibri" w:hAnsi="Calibri" w:cs="Calibri"/>
                <w:color w:val="000000"/>
                <w:sz w:val="22"/>
                <w:szCs w:val="22"/>
                <w:lang w:eastAsia="sk-SK"/>
              </w:rPr>
              <w:t>TJ Oravská Lesná B</w:t>
            </w:r>
          </w:p>
        </w:tc>
        <w:tc>
          <w:tcPr>
            <w:tcW w:w="300" w:type="dxa"/>
            <w:tcBorders>
              <w:top w:val="nil"/>
              <w:left w:val="nil"/>
              <w:bottom w:val="single" w:sz="4" w:space="0" w:color="000000"/>
              <w:right w:val="single" w:sz="4" w:space="0" w:color="000000"/>
            </w:tcBorders>
            <w:noWrap/>
            <w:vAlign w:val="bottom"/>
            <w:hideMark/>
          </w:tcPr>
          <w:p w14:paraId="1BC564F4"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7EBEA6E0" w14:textId="77777777" w:rsidR="00E8008B" w:rsidRPr="00395E34" w:rsidRDefault="00E8008B" w:rsidP="00E8008B">
            <w:pPr>
              <w:suppressAutoHyphens w:val="0"/>
              <w:rPr>
                <w:rFonts w:ascii="Calibri" w:hAnsi="Calibri" w:cs="Calibri"/>
                <w:color w:val="000000"/>
                <w:sz w:val="22"/>
                <w:szCs w:val="22"/>
                <w:lang w:eastAsia="sk-SK"/>
              </w:rPr>
            </w:pPr>
            <w:r w:rsidRPr="00395E34">
              <w:rPr>
                <w:rFonts w:ascii="Calibri" w:hAnsi="Calibri" w:cs="Calibri"/>
                <w:color w:val="000000"/>
                <w:sz w:val="22"/>
                <w:szCs w:val="22"/>
                <w:lang w:eastAsia="sk-SK"/>
              </w:rPr>
              <w:t>HK Rabča</w:t>
            </w:r>
          </w:p>
        </w:tc>
        <w:tc>
          <w:tcPr>
            <w:tcW w:w="1800" w:type="dxa"/>
            <w:tcBorders>
              <w:top w:val="nil"/>
              <w:left w:val="nil"/>
              <w:bottom w:val="single" w:sz="4" w:space="0" w:color="auto"/>
              <w:right w:val="single" w:sz="4" w:space="0" w:color="auto"/>
            </w:tcBorders>
            <w:noWrap/>
            <w:vAlign w:val="bottom"/>
            <w:hideMark/>
          </w:tcPr>
          <w:p w14:paraId="7314CF17" w14:textId="0B0AB020" w:rsidR="00E8008B" w:rsidRPr="00395E34" w:rsidRDefault="008B73B5" w:rsidP="00E8008B">
            <w:pPr>
              <w:suppressAutoHyphens w:val="0"/>
              <w:jc w:val="center"/>
              <w:rPr>
                <w:rFonts w:ascii="Calibri" w:hAnsi="Calibri" w:cs="Calibri"/>
                <w:color w:val="0000FF"/>
                <w:sz w:val="22"/>
                <w:szCs w:val="22"/>
                <w:lang w:eastAsia="sk-SK"/>
              </w:rPr>
            </w:pPr>
            <w:r>
              <w:rPr>
                <w:rFonts w:ascii="Calibri" w:hAnsi="Calibri" w:cs="Calibri"/>
                <w:color w:val="0000FF"/>
                <w:sz w:val="22"/>
                <w:szCs w:val="22"/>
              </w:rPr>
              <w:t>5:</w:t>
            </w:r>
            <w:r>
              <w:rPr>
                <w:rFonts w:ascii="Calibri" w:hAnsi="Calibri" w:cs="Calibri"/>
                <w:color w:val="0000FF"/>
                <w:sz w:val="22"/>
                <w:szCs w:val="22"/>
              </w:rPr>
              <w:t>0, kont.</w:t>
            </w:r>
            <w:r w:rsidR="00E8008B">
              <w:rPr>
                <w:rFonts w:ascii="Calibri" w:hAnsi="Calibri" w:cs="Calibri"/>
                <w:color w:val="0000FF"/>
                <w:sz w:val="22"/>
                <w:szCs w:val="22"/>
              </w:rPr>
              <w:t> </w:t>
            </w:r>
          </w:p>
        </w:tc>
      </w:tr>
      <w:tr w:rsidR="00E8008B" w:rsidRPr="00395E34" w14:paraId="0FA19885" w14:textId="77777777" w:rsidTr="00E8008B">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09343C15"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15</w:t>
            </w:r>
          </w:p>
        </w:tc>
        <w:tc>
          <w:tcPr>
            <w:tcW w:w="460" w:type="dxa"/>
            <w:tcBorders>
              <w:top w:val="nil"/>
              <w:left w:val="nil"/>
              <w:bottom w:val="single" w:sz="4" w:space="0" w:color="000000"/>
              <w:right w:val="single" w:sz="4" w:space="0" w:color="000000"/>
            </w:tcBorders>
            <w:noWrap/>
            <w:vAlign w:val="bottom"/>
            <w:hideMark/>
          </w:tcPr>
          <w:p w14:paraId="33F196A5"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3</w:t>
            </w:r>
          </w:p>
        </w:tc>
        <w:tc>
          <w:tcPr>
            <w:tcW w:w="1200" w:type="dxa"/>
            <w:tcBorders>
              <w:top w:val="nil"/>
              <w:left w:val="nil"/>
              <w:bottom w:val="single" w:sz="4" w:space="0" w:color="000000"/>
              <w:right w:val="single" w:sz="4" w:space="0" w:color="000000"/>
            </w:tcBorders>
            <w:noWrap/>
            <w:vAlign w:val="bottom"/>
            <w:hideMark/>
          </w:tcPr>
          <w:p w14:paraId="562D15D1"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8.11.2025</w:t>
            </w:r>
          </w:p>
        </w:tc>
        <w:tc>
          <w:tcPr>
            <w:tcW w:w="645" w:type="dxa"/>
            <w:tcBorders>
              <w:top w:val="nil"/>
              <w:left w:val="nil"/>
              <w:bottom w:val="single" w:sz="4" w:space="0" w:color="000000"/>
              <w:right w:val="single" w:sz="4" w:space="0" w:color="000000"/>
            </w:tcBorders>
            <w:noWrap/>
            <w:vAlign w:val="bottom"/>
            <w:hideMark/>
          </w:tcPr>
          <w:p w14:paraId="1AAAD45F" w14:textId="77777777" w:rsidR="00E8008B" w:rsidRPr="00395E34" w:rsidRDefault="00E8008B" w:rsidP="00E8008B">
            <w:pPr>
              <w:suppressAutoHyphens w:val="0"/>
              <w:jc w:val="center"/>
              <w:rPr>
                <w:rFonts w:ascii="Calibri" w:hAnsi="Calibri" w:cs="Calibri"/>
                <w:sz w:val="22"/>
                <w:szCs w:val="22"/>
                <w:lang w:eastAsia="sk-SK"/>
              </w:rPr>
            </w:pPr>
            <w:r w:rsidRPr="00395E34">
              <w:rPr>
                <w:rFonts w:ascii="Calibri" w:hAnsi="Calibri" w:cs="Calibri"/>
                <w:sz w:val="22"/>
                <w:szCs w:val="22"/>
                <w:lang w:eastAsia="sk-SK"/>
              </w:rPr>
              <w:t>17:00</w:t>
            </w:r>
          </w:p>
        </w:tc>
        <w:tc>
          <w:tcPr>
            <w:tcW w:w="624" w:type="dxa"/>
            <w:tcBorders>
              <w:top w:val="nil"/>
              <w:left w:val="nil"/>
              <w:bottom w:val="single" w:sz="4" w:space="0" w:color="000000"/>
              <w:right w:val="single" w:sz="4" w:space="0" w:color="000000"/>
            </w:tcBorders>
            <w:noWrap/>
            <w:vAlign w:val="bottom"/>
            <w:hideMark/>
          </w:tcPr>
          <w:p w14:paraId="26A20FCA"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ALTIS</w:t>
            </w:r>
          </w:p>
        </w:tc>
        <w:tc>
          <w:tcPr>
            <w:tcW w:w="2320" w:type="dxa"/>
            <w:tcBorders>
              <w:top w:val="nil"/>
              <w:left w:val="nil"/>
              <w:bottom w:val="single" w:sz="4" w:space="0" w:color="000000"/>
              <w:right w:val="single" w:sz="4" w:space="0" w:color="000000"/>
            </w:tcBorders>
            <w:noWrap/>
            <w:vAlign w:val="bottom"/>
            <w:hideMark/>
          </w:tcPr>
          <w:p w14:paraId="3244729A" w14:textId="77777777" w:rsidR="00E8008B" w:rsidRPr="00395E34" w:rsidRDefault="00E8008B" w:rsidP="00E8008B">
            <w:pPr>
              <w:suppressAutoHyphens w:val="0"/>
              <w:rPr>
                <w:rFonts w:ascii="Calibri" w:hAnsi="Calibri" w:cs="Calibri"/>
                <w:color w:val="000000"/>
                <w:sz w:val="22"/>
                <w:szCs w:val="22"/>
                <w:lang w:eastAsia="sk-SK"/>
              </w:rPr>
            </w:pPr>
            <w:r w:rsidRPr="00395E34">
              <w:rPr>
                <w:rFonts w:ascii="Calibri" w:hAnsi="Calibri" w:cs="Calibri"/>
                <w:color w:val="000000"/>
                <w:sz w:val="22"/>
                <w:szCs w:val="22"/>
                <w:lang w:eastAsia="sk-SK"/>
              </w:rPr>
              <w:t>HK Liesek B</w:t>
            </w:r>
          </w:p>
        </w:tc>
        <w:tc>
          <w:tcPr>
            <w:tcW w:w="300" w:type="dxa"/>
            <w:tcBorders>
              <w:top w:val="nil"/>
              <w:left w:val="nil"/>
              <w:bottom w:val="single" w:sz="4" w:space="0" w:color="000000"/>
              <w:right w:val="single" w:sz="4" w:space="0" w:color="000000"/>
            </w:tcBorders>
            <w:noWrap/>
            <w:vAlign w:val="bottom"/>
            <w:hideMark/>
          </w:tcPr>
          <w:p w14:paraId="06ED5CF5" w14:textId="77777777" w:rsidR="00E8008B" w:rsidRPr="00395E34" w:rsidRDefault="00E8008B" w:rsidP="00E8008B">
            <w:pPr>
              <w:suppressAutoHyphens w:val="0"/>
              <w:jc w:val="center"/>
              <w:rPr>
                <w:rFonts w:ascii="Calibri" w:hAnsi="Calibri" w:cs="Calibri"/>
                <w:color w:val="000000"/>
                <w:sz w:val="22"/>
                <w:szCs w:val="22"/>
                <w:lang w:eastAsia="sk-SK"/>
              </w:rPr>
            </w:pPr>
            <w:r w:rsidRPr="00395E34">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5B13E2C4" w14:textId="77777777" w:rsidR="00E8008B" w:rsidRPr="00395E34" w:rsidRDefault="00E8008B" w:rsidP="00E8008B">
            <w:pPr>
              <w:suppressAutoHyphens w:val="0"/>
              <w:rPr>
                <w:rFonts w:ascii="Calibri" w:hAnsi="Calibri" w:cs="Calibri"/>
                <w:color w:val="000000"/>
                <w:sz w:val="22"/>
                <w:szCs w:val="22"/>
                <w:lang w:eastAsia="sk-SK"/>
              </w:rPr>
            </w:pPr>
            <w:r w:rsidRPr="00395E34">
              <w:rPr>
                <w:rFonts w:ascii="Calibri" w:hAnsi="Calibri" w:cs="Calibri"/>
                <w:color w:val="000000"/>
                <w:sz w:val="22"/>
                <w:szCs w:val="22"/>
                <w:lang w:eastAsia="sk-SK"/>
              </w:rPr>
              <w:t>OŠK Lokca</w:t>
            </w:r>
          </w:p>
        </w:tc>
        <w:tc>
          <w:tcPr>
            <w:tcW w:w="1800" w:type="dxa"/>
            <w:tcBorders>
              <w:top w:val="nil"/>
              <w:left w:val="nil"/>
              <w:bottom w:val="single" w:sz="4" w:space="0" w:color="auto"/>
              <w:right w:val="single" w:sz="4" w:space="0" w:color="auto"/>
            </w:tcBorders>
            <w:noWrap/>
            <w:vAlign w:val="bottom"/>
            <w:hideMark/>
          </w:tcPr>
          <w:p w14:paraId="24EF6926" w14:textId="141B0ABB" w:rsidR="00E8008B" w:rsidRPr="00395E34" w:rsidRDefault="00E8008B" w:rsidP="00E8008B">
            <w:pPr>
              <w:suppressAutoHyphens w:val="0"/>
              <w:jc w:val="center"/>
              <w:rPr>
                <w:rFonts w:ascii="Calibri" w:hAnsi="Calibri" w:cs="Calibri"/>
                <w:color w:val="0000FF"/>
                <w:sz w:val="22"/>
                <w:szCs w:val="22"/>
                <w:lang w:eastAsia="sk-SK"/>
              </w:rPr>
            </w:pPr>
            <w:r>
              <w:rPr>
                <w:rFonts w:ascii="Calibri" w:hAnsi="Calibri" w:cs="Calibri"/>
                <w:color w:val="0000FF"/>
                <w:sz w:val="22"/>
                <w:szCs w:val="22"/>
              </w:rPr>
              <w:t>3:7 (0:3, 2:0, 1:4)</w:t>
            </w:r>
          </w:p>
        </w:tc>
      </w:tr>
    </w:tbl>
    <w:p w14:paraId="759BF7E9" w14:textId="77777777" w:rsidR="00630643" w:rsidRDefault="00630643"/>
    <w:p w14:paraId="7B829ECD" w14:textId="77777777" w:rsidR="00630643" w:rsidRDefault="00630643"/>
    <w:p w14:paraId="5D1313BC" w14:textId="1C7FC489" w:rsidR="00630643" w:rsidRDefault="002E1DC2">
      <w:r>
        <w:rPr>
          <w:b/>
          <w:color w:val="000000"/>
        </w:rPr>
        <w:t xml:space="preserve">PRIEBEŽNÁ TABUĽKA PO </w:t>
      </w:r>
      <w:r w:rsidR="00343CD6">
        <w:rPr>
          <w:b/>
          <w:color w:val="000000"/>
        </w:rPr>
        <w:t>3</w:t>
      </w:r>
      <w:r>
        <w:rPr>
          <w:b/>
          <w:color w:val="000000"/>
        </w:rPr>
        <w:t>. KOLE</w:t>
      </w:r>
    </w:p>
    <w:p w14:paraId="3FE8F77A" w14:textId="77777777" w:rsidR="00630643" w:rsidRDefault="00630643"/>
    <w:tbl>
      <w:tblPr>
        <w:tblW w:w="0" w:type="auto"/>
        <w:tblInd w:w="15" w:type="dxa"/>
        <w:tblLayout w:type="fixed"/>
        <w:tblCellMar>
          <w:top w:w="15" w:type="dxa"/>
          <w:left w:w="15" w:type="dxa"/>
          <w:bottom w:w="15" w:type="dxa"/>
          <w:right w:w="15" w:type="dxa"/>
        </w:tblCellMar>
        <w:tblLook w:val="0000" w:firstRow="0" w:lastRow="0" w:firstColumn="0" w:lastColumn="0" w:noHBand="0" w:noVBand="0"/>
      </w:tblPr>
      <w:tblGrid>
        <w:gridCol w:w="411"/>
        <w:gridCol w:w="2409"/>
        <w:gridCol w:w="567"/>
        <w:gridCol w:w="567"/>
        <w:gridCol w:w="567"/>
        <w:gridCol w:w="567"/>
        <w:gridCol w:w="709"/>
        <w:gridCol w:w="567"/>
      </w:tblGrid>
      <w:tr w:rsidR="00630643" w:rsidRPr="00490E62" w14:paraId="6084F7BD" w14:textId="77777777" w:rsidTr="003C260F">
        <w:trPr>
          <w:tblHeader/>
        </w:trPr>
        <w:tc>
          <w:tcPr>
            <w:tcW w:w="411" w:type="dxa"/>
            <w:shd w:val="clear" w:color="auto" w:fill="FFFFFF"/>
            <w:vAlign w:val="center"/>
          </w:tcPr>
          <w:p w14:paraId="676AD78A" w14:textId="77777777" w:rsidR="00630643" w:rsidRPr="00490E62" w:rsidRDefault="002E1DC2">
            <w:pPr>
              <w:rPr>
                <w:rFonts w:ascii="Arial" w:hAnsi="Arial" w:cs="Arial"/>
                <w:b/>
                <w:bCs/>
                <w:color w:val="000000"/>
                <w:sz w:val="20"/>
              </w:rPr>
            </w:pPr>
            <w:r w:rsidRPr="00490E62">
              <w:rPr>
                <w:rFonts w:ascii="Arial" w:hAnsi="Arial" w:cs="Arial"/>
                <w:b/>
                <w:bCs/>
                <w:color w:val="000000"/>
                <w:sz w:val="20"/>
              </w:rPr>
              <w:t>Por</w:t>
            </w:r>
          </w:p>
        </w:tc>
        <w:tc>
          <w:tcPr>
            <w:tcW w:w="2409" w:type="dxa"/>
            <w:shd w:val="clear" w:color="auto" w:fill="FFFFFF"/>
            <w:vAlign w:val="center"/>
          </w:tcPr>
          <w:p w14:paraId="08DBA945" w14:textId="77777777" w:rsidR="00630643" w:rsidRPr="00490E62" w:rsidRDefault="002E1DC2">
            <w:pPr>
              <w:rPr>
                <w:rFonts w:ascii="Arial" w:hAnsi="Arial" w:cs="Arial"/>
                <w:b/>
                <w:bCs/>
                <w:color w:val="000000"/>
                <w:sz w:val="20"/>
              </w:rPr>
            </w:pPr>
            <w:r w:rsidRPr="00490E62">
              <w:rPr>
                <w:rFonts w:ascii="Arial" w:hAnsi="Arial" w:cs="Arial"/>
                <w:b/>
                <w:bCs/>
                <w:color w:val="000000"/>
                <w:sz w:val="20"/>
              </w:rPr>
              <w:t>Názov tímu</w:t>
            </w:r>
          </w:p>
        </w:tc>
        <w:tc>
          <w:tcPr>
            <w:tcW w:w="567" w:type="dxa"/>
            <w:shd w:val="clear" w:color="auto" w:fill="FFFFFF"/>
            <w:vAlign w:val="center"/>
          </w:tcPr>
          <w:p w14:paraId="6DF97143" w14:textId="77777777" w:rsidR="00630643" w:rsidRPr="00490E62" w:rsidRDefault="002E1DC2">
            <w:pPr>
              <w:rPr>
                <w:rFonts w:ascii="Arial" w:hAnsi="Arial" w:cs="Arial"/>
                <w:b/>
                <w:bCs/>
                <w:color w:val="000000"/>
                <w:sz w:val="20"/>
              </w:rPr>
            </w:pPr>
            <w:r w:rsidRPr="00490E62">
              <w:rPr>
                <w:rFonts w:ascii="Arial" w:hAnsi="Arial" w:cs="Arial"/>
                <w:b/>
                <w:bCs/>
                <w:color w:val="000000"/>
                <w:sz w:val="20"/>
              </w:rPr>
              <w:t>Z</w:t>
            </w:r>
          </w:p>
        </w:tc>
        <w:tc>
          <w:tcPr>
            <w:tcW w:w="567" w:type="dxa"/>
            <w:shd w:val="clear" w:color="auto" w:fill="FFFFFF"/>
            <w:vAlign w:val="center"/>
          </w:tcPr>
          <w:p w14:paraId="157B1632" w14:textId="77777777" w:rsidR="00630643" w:rsidRPr="00490E62" w:rsidRDefault="002E1DC2">
            <w:pPr>
              <w:rPr>
                <w:rFonts w:ascii="Arial" w:hAnsi="Arial" w:cs="Arial"/>
                <w:b/>
                <w:bCs/>
                <w:color w:val="000000"/>
                <w:sz w:val="20"/>
              </w:rPr>
            </w:pPr>
            <w:r w:rsidRPr="00490E62">
              <w:rPr>
                <w:rFonts w:ascii="Arial" w:hAnsi="Arial" w:cs="Arial"/>
                <w:b/>
                <w:bCs/>
                <w:color w:val="000000"/>
                <w:sz w:val="20"/>
              </w:rPr>
              <w:t>V</w:t>
            </w:r>
          </w:p>
        </w:tc>
        <w:tc>
          <w:tcPr>
            <w:tcW w:w="567" w:type="dxa"/>
            <w:shd w:val="clear" w:color="auto" w:fill="FFFFFF"/>
            <w:vAlign w:val="center"/>
          </w:tcPr>
          <w:p w14:paraId="2E0F4392" w14:textId="77777777" w:rsidR="00630643" w:rsidRPr="00490E62" w:rsidRDefault="002E1DC2">
            <w:pPr>
              <w:rPr>
                <w:rFonts w:ascii="Arial" w:hAnsi="Arial" w:cs="Arial"/>
                <w:b/>
                <w:bCs/>
                <w:color w:val="000000"/>
                <w:sz w:val="20"/>
              </w:rPr>
            </w:pPr>
            <w:r w:rsidRPr="00490E62">
              <w:rPr>
                <w:rFonts w:ascii="Arial" w:hAnsi="Arial" w:cs="Arial"/>
                <w:b/>
                <w:bCs/>
                <w:color w:val="000000"/>
                <w:sz w:val="20"/>
              </w:rPr>
              <w:t>R</w:t>
            </w:r>
          </w:p>
        </w:tc>
        <w:tc>
          <w:tcPr>
            <w:tcW w:w="567" w:type="dxa"/>
            <w:shd w:val="clear" w:color="auto" w:fill="FFFFFF"/>
            <w:vAlign w:val="center"/>
          </w:tcPr>
          <w:p w14:paraId="1AA015DA" w14:textId="77777777" w:rsidR="00630643" w:rsidRPr="00490E62" w:rsidRDefault="002E1DC2">
            <w:pPr>
              <w:rPr>
                <w:rFonts w:ascii="Arial" w:hAnsi="Arial" w:cs="Arial"/>
                <w:b/>
                <w:bCs/>
                <w:color w:val="000000"/>
                <w:sz w:val="20"/>
              </w:rPr>
            </w:pPr>
            <w:r w:rsidRPr="00490E62">
              <w:rPr>
                <w:rFonts w:ascii="Arial" w:hAnsi="Arial" w:cs="Arial"/>
                <w:b/>
                <w:bCs/>
                <w:color w:val="000000"/>
                <w:sz w:val="20"/>
              </w:rPr>
              <w:t>P</w:t>
            </w:r>
          </w:p>
        </w:tc>
        <w:tc>
          <w:tcPr>
            <w:tcW w:w="709" w:type="dxa"/>
            <w:shd w:val="clear" w:color="auto" w:fill="FFFFFF"/>
            <w:vAlign w:val="center"/>
          </w:tcPr>
          <w:p w14:paraId="0A730F8F" w14:textId="527860E7" w:rsidR="00630643" w:rsidRPr="00490E62" w:rsidRDefault="002E1DC2">
            <w:pPr>
              <w:rPr>
                <w:rFonts w:ascii="Arial" w:hAnsi="Arial" w:cs="Arial"/>
                <w:b/>
                <w:bCs/>
                <w:color w:val="000000"/>
                <w:sz w:val="20"/>
              </w:rPr>
            </w:pPr>
            <w:r w:rsidRPr="00490E62">
              <w:rPr>
                <w:rFonts w:ascii="Arial" w:hAnsi="Arial" w:cs="Arial"/>
                <w:b/>
                <w:bCs/>
                <w:color w:val="000000"/>
                <w:sz w:val="20"/>
              </w:rPr>
              <w:t>Skóre</w:t>
            </w:r>
          </w:p>
        </w:tc>
        <w:tc>
          <w:tcPr>
            <w:tcW w:w="567" w:type="dxa"/>
            <w:shd w:val="clear" w:color="auto" w:fill="FFFFFF"/>
            <w:vAlign w:val="center"/>
          </w:tcPr>
          <w:p w14:paraId="7B289FBC" w14:textId="77777777" w:rsidR="00630643" w:rsidRPr="00490E62" w:rsidRDefault="002E1DC2">
            <w:r w:rsidRPr="00490E62">
              <w:rPr>
                <w:rFonts w:ascii="Arial" w:hAnsi="Arial" w:cs="Arial"/>
                <w:b/>
                <w:bCs/>
                <w:color w:val="000000"/>
                <w:sz w:val="20"/>
              </w:rPr>
              <w:t>B</w:t>
            </w:r>
          </w:p>
        </w:tc>
      </w:tr>
      <w:tr w:rsidR="00330102" w:rsidRPr="00490E62" w14:paraId="2BD65879" w14:textId="77777777" w:rsidTr="003C260F">
        <w:tc>
          <w:tcPr>
            <w:tcW w:w="411" w:type="dxa"/>
            <w:tcBorders>
              <w:top w:val="single" w:sz="4" w:space="0" w:color="008080"/>
              <w:left w:val="single" w:sz="4" w:space="0" w:color="008080"/>
              <w:bottom w:val="single" w:sz="4" w:space="0" w:color="008080"/>
            </w:tcBorders>
            <w:shd w:val="clear" w:color="auto" w:fill="FFFFFF"/>
            <w:vAlign w:val="center"/>
          </w:tcPr>
          <w:p w14:paraId="68210505" w14:textId="77777777" w:rsidR="00330102" w:rsidRPr="00490E62" w:rsidRDefault="00330102" w:rsidP="00330102">
            <w:pPr>
              <w:rPr>
                <w:rFonts w:ascii="Arial" w:hAnsi="Arial" w:cs="Arial"/>
                <w:b/>
                <w:bCs/>
                <w:color w:val="000000"/>
                <w:sz w:val="20"/>
              </w:rPr>
            </w:pPr>
            <w:r w:rsidRPr="00490E62">
              <w:rPr>
                <w:rFonts w:ascii="Arial" w:hAnsi="Arial" w:cs="Arial"/>
                <w:b/>
                <w:bCs/>
                <w:color w:val="000000"/>
                <w:sz w:val="20"/>
              </w:rPr>
              <w:t>1.</w:t>
            </w:r>
          </w:p>
        </w:tc>
        <w:tc>
          <w:tcPr>
            <w:tcW w:w="2409" w:type="dxa"/>
            <w:tcBorders>
              <w:top w:val="single" w:sz="4" w:space="0" w:color="008080"/>
              <w:left w:val="single" w:sz="4" w:space="0" w:color="008080"/>
              <w:bottom w:val="single" w:sz="4" w:space="0" w:color="008080"/>
            </w:tcBorders>
            <w:shd w:val="clear" w:color="auto" w:fill="FFFFFF"/>
            <w:vAlign w:val="center"/>
          </w:tcPr>
          <w:p w14:paraId="55CA7837" w14:textId="43E5A7AE" w:rsidR="00330102" w:rsidRPr="00490E62" w:rsidRDefault="00330102" w:rsidP="00330102">
            <w:pPr>
              <w:rPr>
                <w:rFonts w:ascii="Arial" w:hAnsi="Arial" w:cs="Arial"/>
                <w:color w:val="000000"/>
                <w:sz w:val="20"/>
                <w:szCs w:val="20"/>
              </w:rPr>
            </w:pPr>
            <w:r w:rsidRPr="00490E62">
              <w:rPr>
                <w:rFonts w:ascii="Arial" w:hAnsi="Arial" w:cs="Arial"/>
                <w:b/>
                <w:bCs/>
                <w:color w:val="000000"/>
                <w:sz w:val="20"/>
              </w:rPr>
              <w:t>HK Nová Bystrica</w:t>
            </w:r>
          </w:p>
        </w:tc>
        <w:tc>
          <w:tcPr>
            <w:tcW w:w="567" w:type="dxa"/>
            <w:tcBorders>
              <w:top w:val="single" w:sz="4" w:space="0" w:color="008080"/>
              <w:left w:val="single" w:sz="4" w:space="0" w:color="008080"/>
              <w:bottom w:val="single" w:sz="4" w:space="0" w:color="008080"/>
            </w:tcBorders>
            <w:shd w:val="clear" w:color="auto" w:fill="FFFFFF"/>
            <w:vAlign w:val="center"/>
          </w:tcPr>
          <w:p w14:paraId="5372C94B" w14:textId="31CB759D" w:rsidR="00330102" w:rsidRPr="00490E62" w:rsidRDefault="00330102" w:rsidP="00330102">
            <w:pPr>
              <w:rPr>
                <w:rFonts w:ascii="Arial" w:hAnsi="Arial" w:cs="Arial"/>
                <w:color w:val="000000"/>
                <w:sz w:val="20"/>
                <w:szCs w:val="20"/>
              </w:rPr>
            </w:pPr>
            <w:r>
              <w:rPr>
                <w:rFonts w:ascii="Arial" w:hAnsi="Arial" w:cs="Arial"/>
                <w:color w:val="000000"/>
                <w:sz w:val="20"/>
                <w:szCs w:val="20"/>
              </w:rPr>
              <w:t>3</w:t>
            </w:r>
          </w:p>
        </w:tc>
        <w:tc>
          <w:tcPr>
            <w:tcW w:w="567" w:type="dxa"/>
            <w:tcBorders>
              <w:top w:val="single" w:sz="4" w:space="0" w:color="008080"/>
              <w:left w:val="single" w:sz="4" w:space="0" w:color="008080"/>
              <w:bottom w:val="single" w:sz="4" w:space="0" w:color="008080"/>
            </w:tcBorders>
            <w:shd w:val="clear" w:color="auto" w:fill="FFFFFF"/>
            <w:vAlign w:val="center"/>
          </w:tcPr>
          <w:p w14:paraId="75A130FD" w14:textId="76664450" w:rsidR="00330102" w:rsidRPr="00490E62" w:rsidRDefault="00330102" w:rsidP="00330102">
            <w:pPr>
              <w:rPr>
                <w:rFonts w:ascii="Arial" w:hAnsi="Arial" w:cs="Arial"/>
                <w:color w:val="000000"/>
                <w:sz w:val="20"/>
                <w:szCs w:val="20"/>
              </w:rPr>
            </w:pPr>
            <w:r>
              <w:rPr>
                <w:rFonts w:ascii="Arial" w:hAnsi="Arial" w:cs="Arial"/>
                <w:color w:val="000000"/>
                <w:sz w:val="20"/>
                <w:szCs w:val="20"/>
              </w:rPr>
              <w:t>3</w:t>
            </w:r>
          </w:p>
        </w:tc>
        <w:tc>
          <w:tcPr>
            <w:tcW w:w="567" w:type="dxa"/>
            <w:tcBorders>
              <w:top w:val="single" w:sz="4" w:space="0" w:color="008080"/>
              <w:left w:val="single" w:sz="4" w:space="0" w:color="008080"/>
              <w:bottom w:val="single" w:sz="4" w:space="0" w:color="008080"/>
            </w:tcBorders>
            <w:shd w:val="clear" w:color="auto" w:fill="FFFFFF"/>
            <w:vAlign w:val="center"/>
          </w:tcPr>
          <w:p w14:paraId="43E14595" w14:textId="58894E48" w:rsidR="00330102" w:rsidRPr="00490E62" w:rsidRDefault="00330102" w:rsidP="00330102">
            <w:pPr>
              <w:rPr>
                <w:rFonts w:ascii="Arial" w:hAnsi="Arial" w:cs="Arial"/>
                <w:color w:val="000000"/>
                <w:sz w:val="20"/>
                <w:szCs w:val="20"/>
              </w:rPr>
            </w:pPr>
            <w:r w:rsidRPr="00490E62">
              <w:rPr>
                <w:rFonts w:ascii="Arial" w:hAnsi="Arial" w:cs="Arial"/>
                <w:color w:val="000000"/>
                <w:sz w:val="20"/>
                <w:szCs w:val="20"/>
              </w:rPr>
              <w:t>0</w:t>
            </w:r>
          </w:p>
        </w:tc>
        <w:tc>
          <w:tcPr>
            <w:tcW w:w="567" w:type="dxa"/>
            <w:tcBorders>
              <w:top w:val="single" w:sz="4" w:space="0" w:color="008080"/>
              <w:left w:val="single" w:sz="4" w:space="0" w:color="008080"/>
              <w:bottom w:val="single" w:sz="4" w:space="0" w:color="008080"/>
            </w:tcBorders>
            <w:shd w:val="clear" w:color="auto" w:fill="FFFFFF"/>
            <w:vAlign w:val="center"/>
          </w:tcPr>
          <w:p w14:paraId="34373FB8" w14:textId="0D2DF178" w:rsidR="00330102" w:rsidRPr="00490E62" w:rsidRDefault="00330102" w:rsidP="00330102">
            <w:pPr>
              <w:rPr>
                <w:rFonts w:ascii="Arial" w:hAnsi="Arial" w:cs="Arial"/>
                <w:color w:val="000000"/>
                <w:sz w:val="20"/>
                <w:szCs w:val="20"/>
              </w:rPr>
            </w:pPr>
            <w:r w:rsidRPr="00490E62">
              <w:rPr>
                <w:rFonts w:ascii="Arial" w:hAnsi="Arial" w:cs="Arial"/>
                <w:color w:val="000000"/>
                <w:sz w:val="20"/>
                <w:szCs w:val="20"/>
              </w:rPr>
              <w:t>0</w:t>
            </w:r>
          </w:p>
        </w:tc>
        <w:tc>
          <w:tcPr>
            <w:tcW w:w="709" w:type="dxa"/>
            <w:tcBorders>
              <w:top w:val="single" w:sz="4" w:space="0" w:color="008080"/>
              <w:left w:val="single" w:sz="4" w:space="0" w:color="008080"/>
              <w:bottom w:val="single" w:sz="4" w:space="0" w:color="008080"/>
            </w:tcBorders>
            <w:shd w:val="clear" w:color="auto" w:fill="FFFFFF"/>
            <w:vAlign w:val="center"/>
          </w:tcPr>
          <w:p w14:paraId="46944079" w14:textId="19788A52" w:rsidR="00330102" w:rsidRPr="00490E62" w:rsidRDefault="00330102" w:rsidP="00330102">
            <w:pPr>
              <w:rPr>
                <w:rFonts w:ascii="Arial" w:hAnsi="Arial" w:cs="Arial"/>
                <w:b/>
                <w:bCs/>
                <w:color w:val="000000"/>
                <w:sz w:val="20"/>
              </w:rPr>
            </w:pPr>
            <w:r>
              <w:rPr>
                <w:rFonts w:ascii="Arial" w:hAnsi="Arial" w:cs="Arial"/>
                <w:color w:val="000000"/>
                <w:sz w:val="20"/>
                <w:szCs w:val="20"/>
              </w:rPr>
              <w:t>20</w:t>
            </w:r>
            <w:r w:rsidRPr="00490E62">
              <w:rPr>
                <w:rFonts w:ascii="Arial" w:hAnsi="Arial" w:cs="Arial"/>
                <w:color w:val="000000"/>
                <w:sz w:val="20"/>
                <w:szCs w:val="20"/>
              </w:rPr>
              <w:t>:</w:t>
            </w:r>
            <w:r>
              <w:rPr>
                <w:rFonts w:ascii="Arial" w:hAnsi="Arial" w:cs="Arial"/>
                <w:color w:val="000000"/>
                <w:sz w:val="20"/>
                <w:szCs w:val="20"/>
              </w:rPr>
              <w:t>11</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407A3880" w14:textId="1F33435D" w:rsidR="00330102" w:rsidRPr="00490E62" w:rsidRDefault="00330102" w:rsidP="00330102">
            <w:r>
              <w:rPr>
                <w:rFonts w:ascii="Arial" w:hAnsi="Arial" w:cs="Arial"/>
                <w:b/>
                <w:bCs/>
                <w:color w:val="000000"/>
                <w:sz w:val="20"/>
              </w:rPr>
              <w:t>6</w:t>
            </w:r>
          </w:p>
        </w:tc>
      </w:tr>
      <w:tr w:rsidR="008B73B5" w:rsidRPr="00490E62" w14:paraId="6DD52963" w14:textId="77777777" w:rsidTr="003C260F">
        <w:tc>
          <w:tcPr>
            <w:tcW w:w="411" w:type="dxa"/>
            <w:tcBorders>
              <w:top w:val="single" w:sz="4" w:space="0" w:color="008080"/>
              <w:left w:val="single" w:sz="4" w:space="0" w:color="008080"/>
              <w:bottom w:val="single" w:sz="4" w:space="0" w:color="008080"/>
            </w:tcBorders>
            <w:shd w:val="clear" w:color="auto" w:fill="FFFFFF"/>
            <w:vAlign w:val="center"/>
          </w:tcPr>
          <w:p w14:paraId="590CE8DB" w14:textId="77777777" w:rsidR="008B73B5" w:rsidRPr="00490E62" w:rsidRDefault="008B73B5" w:rsidP="008B73B5">
            <w:pPr>
              <w:rPr>
                <w:rFonts w:ascii="Arial" w:hAnsi="Arial" w:cs="Arial"/>
                <w:b/>
                <w:bCs/>
                <w:color w:val="000000"/>
                <w:sz w:val="20"/>
              </w:rPr>
            </w:pPr>
            <w:r w:rsidRPr="00490E62">
              <w:rPr>
                <w:rFonts w:ascii="Arial" w:hAnsi="Arial" w:cs="Arial"/>
                <w:b/>
                <w:bCs/>
                <w:color w:val="000000"/>
                <w:sz w:val="20"/>
              </w:rPr>
              <w:t>2.</w:t>
            </w:r>
          </w:p>
        </w:tc>
        <w:tc>
          <w:tcPr>
            <w:tcW w:w="2409" w:type="dxa"/>
            <w:tcBorders>
              <w:top w:val="single" w:sz="4" w:space="0" w:color="008080"/>
              <w:left w:val="single" w:sz="4" w:space="0" w:color="008080"/>
              <w:bottom w:val="single" w:sz="4" w:space="0" w:color="008080"/>
            </w:tcBorders>
            <w:shd w:val="clear" w:color="auto" w:fill="FFFFFF"/>
            <w:vAlign w:val="center"/>
          </w:tcPr>
          <w:p w14:paraId="5F4DFDA9" w14:textId="1B63E4DC" w:rsidR="008B73B5" w:rsidRPr="00490E62" w:rsidRDefault="008B73B5" w:rsidP="008B73B5">
            <w:pPr>
              <w:rPr>
                <w:rFonts w:ascii="Arial" w:hAnsi="Arial" w:cs="Arial"/>
                <w:color w:val="000000"/>
                <w:sz w:val="20"/>
                <w:szCs w:val="20"/>
              </w:rPr>
            </w:pPr>
            <w:r w:rsidRPr="00490E62">
              <w:rPr>
                <w:rFonts w:ascii="Arial" w:hAnsi="Arial" w:cs="Arial"/>
                <w:b/>
                <w:bCs/>
                <w:color w:val="000000"/>
                <w:sz w:val="20"/>
              </w:rPr>
              <w:t>TJ Oravská Lesná B</w:t>
            </w:r>
          </w:p>
        </w:tc>
        <w:tc>
          <w:tcPr>
            <w:tcW w:w="567" w:type="dxa"/>
            <w:tcBorders>
              <w:top w:val="single" w:sz="4" w:space="0" w:color="008080"/>
              <w:left w:val="single" w:sz="4" w:space="0" w:color="008080"/>
              <w:bottom w:val="single" w:sz="4" w:space="0" w:color="008080"/>
            </w:tcBorders>
            <w:shd w:val="clear" w:color="auto" w:fill="FFFFFF"/>
            <w:vAlign w:val="center"/>
          </w:tcPr>
          <w:p w14:paraId="4E093002" w14:textId="1FB1B3E6" w:rsidR="008B73B5" w:rsidRPr="00490E62" w:rsidRDefault="008B73B5" w:rsidP="008B73B5">
            <w:pPr>
              <w:rPr>
                <w:rFonts w:ascii="Arial" w:hAnsi="Arial" w:cs="Arial"/>
                <w:color w:val="000000"/>
                <w:sz w:val="20"/>
                <w:szCs w:val="20"/>
              </w:rPr>
            </w:pPr>
            <w:r>
              <w:rPr>
                <w:rFonts w:ascii="Arial" w:hAnsi="Arial" w:cs="Arial"/>
                <w:color w:val="000000"/>
                <w:sz w:val="20"/>
                <w:szCs w:val="20"/>
              </w:rPr>
              <w:t>3</w:t>
            </w:r>
          </w:p>
        </w:tc>
        <w:tc>
          <w:tcPr>
            <w:tcW w:w="567" w:type="dxa"/>
            <w:tcBorders>
              <w:top w:val="single" w:sz="4" w:space="0" w:color="008080"/>
              <w:left w:val="single" w:sz="4" w:space="0" w:color="008080"/>
              <w:bottom w:val="single" w:sz="4" w:space="0" w:color="008080"/>
            </w:tcBorders>
            <w:shd w:val="clear" w:color="auto" w:fill="FFFFFF"/>
            <w:vAlign w:val="center"/>
          </w:tcPr>
          <w:p w14:paraId="5183A0FB" w14:textId="20FC3801" w:rsidR="008B73B5" w:rsidRPr="00490E62" w:rsidRDefault="008B73B5" w:rsidP="008B73B5">
            <w:pPr>
              <w:rPr>
                <w:rFonts w:ascii="Arial" w:hAnsi="Arial" w:cs="Arial"/>
                <w:color w:val="000000"/>
                <w:sz w:val="20"/>
                <w:szCs w:val="20"/>
              </w:rPr>
            </w:pPr>
            <w:r>
              <w:rPr>
                <w:rFonts w:ascii="Arial" w:hAnsi="Arial" w:cs="Arial"/>
                <w:color w:val="000000"/>
                <w:sz w:val="20"/>
                <w:szCs w:val="20"/>
              </w:rPr>
              <w:t>2</w:t>
            </w:r>
          </w:p>
        </w:tc>
        <w:tc>
          <w:tcPr>
            <w:tcW w:w="567" w:type="dxa"/>
            <w:tcBorders>
              <w:top w:val="single" w:sz="4" w:space="0" w:color="008080"/>
              <w:left w:val="single" w:sz="4" w:space="0" w:color="008080"/>
              <w:bottom w:val="single" w:sz="4" w:space="0" w:color="008080"/>
            </w:tcBorders>
            <w:shd w:val="clear" w:color="auto" w:fill="FFFFFF"/>
            <w:vAlign w:val="center"/>
          </w:tcPr>
          <w:p w14:paraId="41C3985F" w14:textId="3E33AB53" w:rsidR="008B73B5" w:rsidRPr="00490E62" w:rsidRDefault="008B73B5" w:rsidP="008B73B5">
            <w:pPr>
              <w:rPr>
                <w:rFonts w:ascii="Arial" w:hAnsi="Arial" w:cs="Arial"/>
                <w:color w:val="000000"/>
                <w:sz w:val="20"/>
                <w:szCs w:val="20"/>
              </w:rPr>
            </w:pPr>
            <w:r>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07B95087" w14:textId="446D70EE" w:rsidR="008B73B5" w:rsidRPr="00490E62" w:rsidRDefault="008B73B5" w:rsidP="008B73B5">
            <w:pPr>
              <w:rPr>
                <w:rFonts w:ascii="Arial" w:hAnsi="Arial" w:cs="Arial"/>
                <w:color w:val="000000"/>
                <w:sz w:val="20"/>
                <w:szCs w:val="20"/>
              </w:rPr>
            </w:pPr>
            <w:r w:rsidRPr="00330102">
              <w:rPr>
                <w:rFonts w:ascii="Arial" w:hAnsi="Arial" w:cs="Arial"/>
                <w:color w:val="000000"/>
                <w:sz w:val="20"/>
                <w:szCs w:val="20"/>
              </w:rPr>
              <w:t>0</w:t>
            </w:r>
          </w:p>
        </w:tc>
        <w:tc>
          <w:tcPr>
            <w:tcW w:w="709" w:type="dxa"/>
            <w:tcBorders>
              <w:top w:val="single" w:sz="4" w:space="0" w:color="008080"/>
              <w:left w:val="single" w:sz="4" w:space="0" w:color="008080"/>
              <w:bottom w:val="single" w:sz="4" w:space="0" w:color="008080"/>
            </w:tcBorders>
            <w:shd w:val="clear" w:color="auto" w:fill="FFFFFF"/>
            <w:vAlign w:val="center"/>
          </w:tcPr>
          <w:p w14:paraId="6B53009D" w14:textId="43B6CD9D" w:rsidR="008B73B5" w:rsidRPr="00490E62" w:rsidRDefault="008B73B5" w:rsidP="008B73B5">
            <w:pPr>
              <w:rPr>
                <w:rFonts w:ascii="Arial" w:hAnsi="Arial" w:cs="Arial"/>
                <w:b/>
                <w:color w:val="000000"/>
                <w:sz w:val="20"/>
                <w:szCs w:val="20"/>
              </w:rPr>
            </w:pPr>
            <w:r>
              <w:rPr>
                <w:rFonts w:ascii="Arial" w:hAnsi="Arial" w:cs="Arial"/>
                <w:color w:val="000000"/>
                <w:sz w:val="20"/>
                <w:szCs w:val="20"/>
              </w:rPr>
              <w:t>13</w:t>
            </w:r>
            <w:r w:rsidRPr="00490E62">
              <w:rPr>
                <w:rFonts w:ascii="Arial" w:hAnsi="Arial" w:cs="Arial"/>
                <w:color w:val="000000"/>
                <w:sz w:val="20"/>
                <w:szCs w:val="20"/>
              </w:rPr>
              <w:t>:</w:t>
            </w:r>
            <w:r>
              <w:rPr>
                <w:rFonts w:ascii="Arial" w:hAnsi="Arial" w:cs="Arial"/>
                <w:color w:val="000000"/>
                <w:sz w:val="20"/>
                <w:szCs w:val="20"/>
              </w:rPr>
              <w:t>5</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6A4B825D" w14:textId="6E299334" w:rsidR="008B73B5" w:rsidRPr="00490E62" w:rsidRDefault="008B73B5" w:rsidP="008B73B5">
            <w:r>
              <w:rPr>
                <w:rFonts w:ascii="Arial" w:hAnsi="Arial" w:cs="Arial"/>
                <w:b/>
                <w:bCs/>
                <w:color w:val="000000"/>
                <w:sz w:val="20"/>
              </w:rPr>
              <w:t>5</w:t>
            </w:r>
          </w:p>
        </w:tc>
      </w:tr>
      <w:tr w:rsidR="00330102" w:rsidRPr="00490E62" w14:paraId="78020340" w14:textId="77777777" w:rsidTr="003C260F">
        <w:tc>
          <w:tcPr>
            <w:tcW w:w="411" w:type="dxa"/>
            <w:tcBorders>
              <w:top w:val="single" w:sz="4" w:space="0" w:color="008080"/>
              <w:left w:val="single" w:sz="4" w:space="0" w:color="008080"/>
              <w:bottom w:val="single" w:sz="4" w:space="0" w:color="008080"/>
            </w:tcBorders>
            <w:shd w:val="clear" w:color="auto" w:fill="FFFFFF"/>
            <w:vAlign w:val="center"/>
          </w:tcPr>
          <w:p w14:paraId="25A1A19E" w14:textId="77777777" w:rsidR="00330102" w:rsidRPr="00490E62" w:rsidRDefault="00330102" w:rsidP="00330102">
            <w:pPr>
              <w:rPr>
                <w:rFonts w:ascii="Arial" w:hAnsi="Arial" w:cs="Arial"/>
                <w:b/>
                <w:bCs/>
                <w:color w:val="000000"/>
                <w:sz w:val="20"/>
              </w:rPr>
            </w:pPr>
            <w:r w:rsidRPr="00490E62">
              <w:rPr>
                <w:rFonts w:ascii="Arial" w:hAnsi="Arial" w:cs="Arial"/>
                <w:b/>
                <w:color w:val="000000"/>
                <w:sz w:val="20"/>
                <w:szCs w:val="20"/>
              </w:rPr>
              <w:t>3</w:t>
            </w:r>
            <w:r w:rsidRPr="00490E62">
              <w:rPr>
                <w:rFonts w:ascii="Arial" w:hAnsi="Arial" w:cs="Arial"/>
                <w:color w:val="000000"/>
                <w:sz w:val="20"/>
                <w:szCs w:val="20"/>
              </w:rPr>
              <w:t>.</w:t>
            </w:r>
          </w:p>
        </w:tc>
        <w:tc>
          <w:tcPr>
            <w:tcW w:w="2409" w:type="dxa"/>
            <w:tcBorders>
              <w:top w:val="single" w:sz="4" w:space="0" w:color="008080"/>
              <w:left w:val="single" w:sz="4" w:space="0" w:color="008080"/>
              <w:bottom w:val="single" w:sz="4" w:space="0" w:color="008080"/>
            </w:tcBorders>
            <w:shd w:val="clear" w:color="auto" w:fill="FFFFFF"/>
            <w:vAlign w:val="center"/>
          </w:tcPr>
          <w:p w14:paraId="44C1FE8B" w14:textId="58BF439C" w:rsidR="00330102" w:rsidRPr="00490E62" w:rsidRDefault="00330102" w:rsidP="00330102">
            <w:pPr>
              <w:rPr>
                <w:rFonts w:ascii="Arial" w:hAnsi="Arial" w:cs="Arial"/>
                <w:color w:val="000000"/>
                <w:sz w:val="20"/>
                <w:szCs w:val="20"/>
              </w:rPr>
            </w:pPr>
            <w:r w:rsidRPr="00490E62">
              <w:rPr>
                <w:rFonts w:ascii="Arial" w:hAnsi="Arial" w:cs="Arial"/>
                <w:b/>
                <w:bCs/>
                <w:color w:val="000000"/>
                <w:sz w:val="20"/>
              </w:rPr>
              <w:t>HK Novoť</w:t>
            </w:r>
          </w:p>
        </w:tc>
        <w:tc>
          <w:tcPr>
            <w:tcW w:w="567" w:type="dxa"/>
            <w:tcBorders>
              <w:top w:val="single" w:sz="4" w:space="0" w:color="008080"/>
              <w:left w:val="single" w:sz="4" w:space="0" w:color="008080"/>
              <w:bottom w:val="single" w:sz="4" w:space="0" w:color="008080"/>
            </w:tcBorders>
            <w:shd w:val="clear" w:color="auto" w:fill="FFFFFF"/>
            <w:vAlign w:val="center"/>
          </w:tcPr>
          <w:p w14:paraId="614EF3A9" w14:textId="3BB29048" w:rsidR="00330102" w:rsidRPr="00490E62" w:rsidRDefault="00330102" w:rsidP="00330102">
            <w:pPr>
              <w:rPr>
                <w:rFonts w:ascii="Arial" w:hAnsi="Arial" w:cs="Arial"/>
                <w:color w:val="000000"/>
                <w:sz w:val="20"/>
                <w:szCs w:val="20"/>
              </w:rPr>
            </w:pPr>
            <w:r>
              <w:rPr>
                <w:rFonts w:ascii="Arial" w:hAnsi="Arial" w:cs="Arial"/>
                <w:color w:val="000000"/>
                <w:sz w:val="20"/>
                <w:szCs w:val="20"/>
              </w:rPr>
              <w:t>3</w:t>
            </w:r>
          </w:p>
        </w:tc>
        <w:tc>
          <w:tcPr>
            <w:tcW w:w="567" w:type="dxa"/>
            <w:tcBorders>
              <w:top w:val="single" w:sz="4" w:space="0" w:color="008080"/>
              <w:left w:val="single" w:sz="4" w:space="0" w:color="008080"/>
              <w:bottom w:val="single" w:sz="4" w:space="0" w:color="008080"/>
            </w:tcBorders>
            <w:shd w:val="clear" w:color="auto" w:fill="FFFFFF"/>
            <w:vAlign w:val="center"/>
          </w:tcPr>
          <w:p w14:paraId="2CE67A14" w14:textId="1944A663" w:rsidR="00330102" w:rsidRPr="00490E62" w:rsidRDefault="00330102" w:rsidP="00330102">
            <w:pPr>
              <w:rPr>
                <w:rFonts w:ascii="Arial" w:hAnsi="Arial" w:cs="Arial"/>
                <w:color w:val="000000"/>
                <w:sz w:val="20"/>
                <w:szCs w:val="20"/>
              </w:rPr>
            </w:pPr>
            <w:r>
              <w:rPr>
                <w:rFonts w:ascii="Arial" w:hAnsi="Arial" w:cs="Arial"/>
                <w:color w:val="000000"/>
                <w:sz w:val="20"/>
                <w:szCs w:val="20"/>
              </w:rPr>
              <w:t>2</w:t>
            </w:r>
          </w:p>
        </w:tc>
        <w:tc>
          <w:tcPr>
            <w:tcW w:w="567" w:type="dxa"/>
            <w:tcBorders>
              <w:top w:val="single" w:sz="4" w:space="0" w:color="008080"/>
              <w:left w:val="single" w:sz="4" w:space="0" w:color="008080"/>
              <w:bottom w:val="single" w:sz="4" w:space="0" w:color="008080"/>
            </w:tcBorders>
            <w:shd w:val="clear" w:color="auto" w:fill="FFFFFF"/>
            <w:vAlign w:val="center"/>
          </w:tcPr>
          <w:p w14:paraId="20E62962" w14:textId="6D38D592" w:rsidR="00330102" w:rsidRPr="00490E62" w:rsidRDefault="00330102" w:rsidP="00330102">
            <w:pPr>
              <w:rPr>
                <w:rFonts w:ascii="Arial" w:hAnsi="Arial" w:cs="Arial"/>
                <w:color w:val="000000"/>
                <w:sz w:val="20"/>
                <w:szCs w:val="20"/>
              </w:rPr>
            </w:pPr>
            <w:r w:rsidRPr="00490E62">
              <w:rPr>
                <w:rFonts w:ascii="Arial" w:hAnsi="Arial" w:cs="Arial"/>
                <w:color w:val="000000"/>
                <w:sz w:val="20"/>
                <w:szCs w:val="20"/>
              </w:rPr>
              <w:t>0</w:t>
            </w:r>
          </w:p>
        </w:tc>
        <w:tc>
          <w:tcPr>
            <w:tcW w:w="567" w:type="dxa"/>
            <w:tcBorders>
              <w:top w:val="single" w:sz="4" w:space="0" w:color="008080"/>
              <w:left w:val="single" w:sz="4" w:space="0" w:color="008080"/>
              <w:bottom w:val="single" w:sz="4" w:space="0" w:color="008080"/>
            </w:tcBorders>
            <w:shd w:val="clear" w:color="auto" w:fill="FFFFFF"/>
            <w:vAlign w:val="center"/>
          </w:tcPr>
          <w:p w14:paraId="38CE5F75" w14:textId="42030492" w:rsidR="00330102" w:rsidRPr="00490E62" w:rsidRDefault="00330102" w:rsidP="00330102">
            <w:pPr>
              <w:rPr>
                <w:rFonts w:ascii="Arial" w:hAnsi="Arial" w:cs="Arial"/>
                <w:color w:val="000000"/>
                <w:sz w:val="20"/>
                <w:szCs w:val="20"/>
              </w:rPr>
            </w:pPr>
            <w:r>
              <w:rPr>
                <w:rFonts w:ascii="Arial" w:hAnsi="Arial" w:cs="Arial"/>
                <w:color w:val="000000"/>
                <w:sz w:val="20"/>
                <w:szCs w:val="20"/>
              </w:rPr>
              <w:t>1</w:t>
            </w:r>
          </w:p>
        </w:tc>
        <w:tc>
          <w:tcPr>
            <w:tcW w:w="709" w:type="dxa"/>
            <w:tcBorders>
              <w:top w:val="single" w:sz="4" w:space="0" w:color="008080"/>
              <w:left w:val="single" w:sz="4" w:space="0" w:color="008080"/>
              <w:bottom w:val="single" w:sz="4" w:space="0" w:color="008080"/>
            </w:tcBorders>
            <w:shd w:val="clear" w:color="auto" w:fill="FFFFFF"/>
            <w:vAlign w:val="center"/>
          </w:tcPr>
          <w:p w14:paraId="6030D096" w14:textId="2695381D" w:rsidR="00330102" w:rsidRPr="00490E62" w:rsidRDefault="00330102" w:rsidP="00330102">
            <w:pPr>
              <w:rPr>
                <w:rFonts w:ascii="Arial" w:hAnsi="Arial" w:cs="Arial"/>
                <w:b/>
                <w:bCs/>
                <w:color w:val="000000"/>
                <w:sz w:val="20"/>
              </w:rPr>
            </w:pPr>
            <w:r>
              <w:rPr>
                <w:rFonts w:ascii="Arial" w:hAnsi="Arial" w:cs="Arial"/>
                <w:color w:val="000000"/>
                <w:sz w:val="20"/>
                <w:szCs w:val="20"/>
              </w:rPr>
              <w:t>18</w:t>
            </w:r>
            <w:r w:rsidRPr="00490E62">
              <w:rPr>
                <w:rFonts w:ascii="Arial" w:hAnsi="Arial" w:cs="Arial"/>
                <w:color w:val="000000"/>
                <w:sz w:val="20"/>
                <w:szCs w:val="20"/>
              </w:rPr>
              <w:t>:</w:t>
            </w:r>
            <w:r>
              <w:rPr>
                <w:rFonts w:ascii="Arial" w:hAnsi="Arial" w:cs="Arial"/>
                <w:color w:val="000000"/>
                <w:sz w:val="20"/>
                <w:szCs w:val="20"/>
              </w:rPr>
              <w:t>8</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4BBEF677" w14:textId="38701744" w:rsidR="00330102" w:rsidRPr="00490E62" w:rsidRDefault="00330102" w:rsidP="00330102">
            <w:r>
              <w:rPr>
                <w:rFonts w:ascii="Arial" w:hAnsi="Arial" w:cs="Arial"/>
                <w:b/>
                <w:bCs/>
                <w:color w:val="000000"/>
                <w:sz w:val="20"/>
              </w:rPr>
              <w:t>4</w:t>
            </w:r>
          </w:p>
        </w:tc>
      </w:tr>
      <w:tr w:rsidR="008B73B5" w:rsidRPr="00490E62" w14:paraId="1C755EE4" w14:textId="77777777" w:rsidTr="003C260F">
        <w:tc>
          <w:tcPr>
            <w:tcW w:w="411" w:type="dxa"/>
            <w:tcBorders>
              <w:top w:val="single" w:sz="4" w:space="0" w:color="008080"/>
              <w:left w:val="single" w:sz="4" w:space="0" w:color="008080"/>
              <w:bottom w:val="single" w:sz="4" w:space="0" w:color="008080"/>
            </w:tcBorders>
            <w:shd w:val="clear" w:color="auto" w:fill="FFFFFF"/>
            <w:vAlign w:val="center"/>
          </w:tcPr>
          <w:p w14:paraId="0043AE28" w14:textId="77777777" w:rsidR="008B73B5" w:rsidRPr="00490E62" w:rsidRDefault="008B73B5" w:rsidP="008B73B5">
            <w:pPr>
              <w:rPr>
                <w:rFonts w:ascii="Arial" w:hAnsi="Arial" w:cs="Arial"/>
                <w:b/>
                <w:bCs/>
                <w:color w:val="000000"/>
                <w:sz w:val="20"/>
              </w:rPr>
            </w:pPr>
            <w:r w:rsidRPr="00490E62">
              <w:rPr>
                <w:rFonts w:ascii="Arial" w:hAnsi="Arial" w:cs="Arial"/>
                <w:b/>
                <w:bCs/>
                <w:color w:val="000000"/>
                <w:sz w:val="20"/>
              </w:rPr>
              <w:t>4.</w:t>
            </w:r>
          </w:p>
        </w:tc>
        <w:tc>
          <w:tcPr>
            <w:tcW w:w="2409" w:type="dxa"/>
            <w:tcBorders>
              <w:top w:val="single" w:sz="4" w:space="0" w:color="008080"/>
              <w:left w:val="single" w:sz="4" w:space="0" w:color="008080"/>
              <w:bottom w:val="single" w:sz="4" w:space="0" w:color="008080"/>
            </w:tcBorders>
            <w:shd w:val="clear" w:color="auto" w:fill="FFFFFF"/>
            <w:vAlign w:val="center"/>
          </w:tcPr>
          <w:p w14:paraId="3F7CEA68" w14:textId="71483B8F" w:rsidR="008B73B5" w:rsidRPr="00490E62" w:rsidRDefault="008B73B5" w:rsidP="008B73B5">
            <w:pPr>
              <w:rPr>
                <w:rFonts w:ascii="Arial" w:hAnsi="Arial" w:cs="Arial"/>
                <w:color w:val="000000"/>
                <w:sz w:val="20"/>
                <w:szCs w:val="20"/>
              </w:rPr>
            </w:pPr>
            <w:r w:rsidRPr="00490E62">
              <w:rPr>
                <w:rFonts w:ascii="Arial" w:hAnsi="Arial" w:cs="Arial"/>
                <w:b/>
                <w:bCs/>
                <w:color w:val="000000"/>
                <w:sz w:val="20"/>
              </w:rPr>
              <w:t>HK Rabča</w:t>
            </w:r>
          </w:p>
        </w:tc>
        <w:tc>
          <w:tcPr>
            <w:tcW w:w="567" w:type="dxa"/>
            <w:tcBorders>
              <w:top w:val="single" w:sz="4" w:space="0" w:color="008080"/>
              <w:left w:val="single" w:sz="4" w:space="0" w:color="008080"/>
              <w:bottom w:val="single" w:sz="4" w:space="0" w:color="008080"/>
            </w:tcBorders>
            <w:shd w:val="clear" w:color="auto" w:fill="FFFFFF"/>
            <w:vAlign w:val="center"/>
          </w:tcPr>
          <w:p w14:paraId="36396243" w14:textId="5E13E891" w:rsidR="008B73B5" w:rsidRPr="00490E62" w:rsidRDefault="008B73B5" w:rsidP="008B73B5">
            <w:pPr>
              <w:rPr>
                <w:rFonts w:ascii="Arial" w:hAnsi="Arial" w:cs="Arial"/>
                <w:color w:val="000000"/>
                <w:sz w:val="20"/>
                <w:szCs w:val="20"/>
              </w:rPr>
            </w:pPr>
            <w:r>
              <w:rPr>
                <w:rFonts w:ascii="Arial" w:hAnsi="Arial" w:cs="Arial"/>
                <w:color w:val="000000"/>
                <w:sz w:val="20"/>
                <w:szCs w:val="20"/>
              </w:rPr>
              <w:t>3</w:t>
            </w:r>
          </w:p>
        </w:tc>
        <w:tc>
          <w:tcPr>
            <w:tcW w:w="567" w:type="dxa"/>
            <w:tcBorders>
              <w:top w:val="single" w:sz="4" w:space="0" w:color="008080"/>
              <w:left w:val="single" w:sz="4" w:space="0" w:color="008080"/>
              <w:bottom w:val="single" w:sz="4" w:space="0" w:color="008080"/>
            </w:tcBorders>
            <w:shd w:val="clear" w:color="auto" w:fill="FFFFFF"/>
            <w:vAlign w:val="center"/>
          </w:tcPr>
          <w:p w14:paraId="527B7B55" w14:textId="43E45F58" w:rsidR="008B73B5" w:rsidRPr="00490E62" w:rsidRDefault="008B73B5" w:rsidP="008B73B5">
            <w:pPr>
              <w:rPr>
                <w:rFonts w:ascii="Arial" w:hAnsi="Arial" w:cs="Arial"/>
                <w:color w:val="000000"/>
                <w:sz w:val="20"/>
                <w:szCs w:val="20"/>
              </w:rPr>
            </w:pPr>
            <w:r>
              <w:rPr>
                <w:rFonts w:ascii="Arial" w:hAnsi="Arial" w:cs="Arial"/>
                <w:color w:val="000000"/>
                <w:sz w:val="20"/>
                <w:szCs w:val="20"/>
              </w:rPr>
              <w:t>2</w:t>
            </w:r>
          </w:p>
        </w:tc>
        <w:tc>
          <w:tcPr>
            <w:tcW w:w="567" w:type="dxa"/>
            <w:tcBorders>
              <w:top w:val="single" w:sz="4" w:space="0" w:color="008080"/>
              <w:left w:val="single" w:sz="4" w:space="0" w:color="008080"/>
              <w:bottom w:val="single" w:sz="4" w:space="0" w:color="008080"/>
            </w:tcBorders>
            <w:shd w:val="clear" w:color="auto" w:fill="FFFFFF"/>
            <w:vAlign w:val="center"/>
          </w:tcPr>
          <w:p w14:paraId="6637414C" w14:textId="1B826633" w:rsidR="008B73B5" w:rsidRPr="00490E62" w:rsidRDefault="008B73B5" w:rsidP="008B73B5">
            <w:pPr>
              <w:rPr>
                <w:rFonts w:ascii="Arial" w:hAnsi="Arial" w:cs="Arial"/>
                <w:color w:val="000000"/>
                <w:sz w:val="20"/>
                <w:szCs w:val="20"/>
              </w:rPr>
            </w:pPr>
            <w:r w:rsidRPr="00490E62">
              <w:rPr>
                <w:rFonts w:ascii="Arial" w:hAnsi="Arial" w:cs="Arial"/>
                <w:color w:val="000000"/>
                <w:sz w:val="20"/>
                <w:szCs w:val="20"/>
              </w:rPr>
              <w:t>0</w:t>
            </w:r>
          </w:p>
        </w:tc>
        <w:tc>
          <w:tcPr>
            <w:tcW w:w="567" w:type="dxa"/>
            <w:tcBorders>
              <w:top w:val="single" w:sz="4" w:space="0" w:color="008080"/>
              <w:left w:val="single" w:sz="4" w:space="0" w:color="008080"/>
              <w:bottom w:val="single" w:sz="4" w:space="0" w:color="008080"/>
            </w:tcBorders>
            <w:shd w:val="clear" w:color="auto" w:fill="FFFFFF"/>
            <w:vAlign w:val="center"/>
          </w:tcPr>
          <w:p w14:paraId="70D0DD25" w14:textId="71D76783" w:rsidR="008B73B5" w:rsidRPr="00490E62" w:rsidRDefault="008B73B5" w:rsidP="008B73B5">
            <w:pPr>
              <w:rPr>
                <w:rFonts w:ascii="Arial" w:hAnsi="Arial" w:cs="Arial"/>
                <w:color w:val="000000"/>
                <w:sz w:val="20"/>
                <w:szCs w:val="20"/>
              </w:rPr>
            </w:pPr>
            <w:r>
              <w:rPr>
                <w:rFonts w:ascii="Arial" w:hAnsi="Arial" w:cs="Arial"/>
                <w:color w:val="000000"/>
                <w:sz w:val="20"/>
                <w:szCs w:val="20"/>
              </w:rPr>
              <w:t>1</w:t>
            </w:r>
          </w:p>
        </w:tc>
        <w:tc>
          <w:tcPr>
            <w:tcW w:w="709" w:type="dxa"/>
            <w:tcBorders>
              <w:top w:val="single" w:sz="4" w:space="0" w:color="008080"/>
              <w:left w:val="single" w:sz="4" w:space="0" w:color="008080"/>
              <w:bottom w:val="single" w:sz="4" w:space="0" w:color="008080"/>
            </w:tcBorders>
            <w:shd w:val="clear" w:color="auto" w:fill="FFFFFF"/>
            <w:vAlign w:val="center"/>
          </w:tcPr>
          <w:p w14:paraId="17C0BACC" w14:textId="0E05B14B" w:rsidR="008B73B5" w:rsidRPr="00490E62" w:rsidRDefault="008B73B5" w:rsidP="008B73B5">
            <w:pPr>
              <w:rPr>
                <w:rFonts w:ascii="Arial" w:hAnsi="Arial" w:cs="Arial"/>
                <w:b/>
                <w:bCs/>
                <w:color w:val="000000"/>
                <w:sz w:val="20"/>
              </w:rPr>
            </w:pPr>
            <w:r>
              <w:rPr>
                <w:rFonts w:ascii="Arial" w:hAnsi="Arial" w:cs="Arial"/>
                <w:color w:val="000000"/>
                <w:sz w:val="20"/>
                <w:szCs w:val="20"/>
              </w:rPr>
              <w:t>18</w:t>
            </w:r>
            <w:r w:rsidRPr="00490E62">
              <w:rPr>
                <w:rFonts w:ascii="Arial" w:hAnsi="Arial" w:cs="Arial"/>
                <w:color w:val="000000"/>
                <w:sz w:val="20"/>
                <w:szCs w:val="20"/>
              </w:rPr>
              <w:t>:</w:t>
            </w:r>
            <w:r>
              <w:rPr>
                <w:rFonts w:ascii="Arial" w:hAnsi="Arial" w:cs="Arial"/>
                <w:color w:val="000000"/>
                <w:sz w:val="20"/>
                <w:szCs w:val="20"/>
              </w:rPr>
              <w:t>10</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57CADC61" w14:textId="4543B804" w:rsidR="008B73B5" w:rsidRPr="00490E62" w:rsidRDefault="008B73B5" w:rsidP="008B73B5">
            <w:r>
              <w:rPr>
                <w:rFonts w:ascii="Arial" w:hAnsi="Arial" w:cs="Arial"/>
                <w:b/>
                <w:color w:val="000000"/>
                <w:sz w:val="20"/>
                <w:szCs w:val="20"/>
              </w:rPr>
              <w:t>4</w:t>
            </w:r>
          </w:p>
        </w:tc>
      </w:tr>
      <w:tr w:rsidR="008B73B5" w:rsidRPr="00490E62" w14:paraId="715F59E6" w14:textId="77777777" w:rsidTr="003C260F">
        <w:tc>
          <w:tcPr>
            <w:tcW w:w="411" w:type="dxa"/>
            <w:tcBorders>
              <w:top w:val="single" w:sz="4" w:space="0" w:color="008080"/>
              <w:left w:val="single" w:sz="4" w:space="0" w:color="008080"/>
              <w:bottom w:val="single" w:sz="4" w:space="0" w:color="008080"/>
            </w:tcBorders>
            <w:shd w:val="clear" w:color="auto" w:fill="FFFFFF"/>
            <w:vAlign w:val="center"/>
          </w:tcPr>
          <w:p w14:paraId="5DC608A6" w14:textId="7AC0B199" w:rsidR="008B73B5" w:rsidRPr="00490E62" w:rsidRDefault="008B73B5" w:rsidP="008B73B5">
            <w:pPr>
              <w:rPr>
                <w:rFonts w:ascii="Arial" w:hAnsi="Arial" w:cs="Arial"/>
                <w:b/>
                <w:bCs/>
                <w:color w:val="000000"/>
                <w:sz w:val="20"/>
              </w:rPr>
            </w:pPr>
            <w:r>
              <w:rPr>
                <w:rFonts w:ascii="Arial" w:hAnsi="Arial" w:cs="Arial"/>
                <w:b/>
                <w:bCs/>
                <w:color w:val="000000"/>
                <w:sz w:val="20"/>
              </w:rPr>
              <w:t>5</w:t>
            </w:r>
            <w:r w:rsidRPr="00490E62">
              <w:rPr>
                <w:rFonts w:ascii="Arial" w:hAnsi="Arial" w:cs="Arial"/>
                <w:b/>
                <w:bCs/>
                <w:color w:val="000000"/>
                <w:sz w:val="20"/>
              </w:rPr>
              <w:t>.</w:t>
            </w:r>
          </w:p>
        </w:tc>
        <w:tc>
          <w:tcPr>
            <w:tcW w:w="2409" w:type="dxa"/>
            <w:tcBorders>
              <w:top w:val="single" w:sz="4" w:space="0" w:color="008080"/>
              <w:left w:val="single" w:sz="4" w:space="0" w:color="008080"/>
              <w:bottom w:val="single" w:sz="4" w:space="0" w:color="008080"/>
            </w:tcBorders>
            <w:shd w:val="clear" w:color="auto" w:fill="FFFFFF"/>
            <w:vAlign w:val="center"/>
          </w:tcPr>
          <w:p w14:paraId="1146AE83" w14:textId="015ECC24" w:rsidR="008B73B5" w:rsidRPr="00490E62" w:rsidRDefault="008B73B5" w:rsidP="008B73B5">
            <w:pPr>
              <w:rPr>
                <w:rFonts w:ascii="Arial" w:hAnsi="Arial" w:cs="Arial"/>
                <w:color w:val="000000"/>
                <w:sz w:val="20"/>
                <w:szCs w:val="20"/>
              </w:rPr>
            </w:pPr>
            <w:r w:rsidRPr="00490E62">
              <w:rPr>
                <w:rFonts w:ascii="Arial" w:hAnsi="Arial" w:cs="Arial"/>
                <w:b/>
                <w:bCs/>
                <w:color w:val="000000"/>
                <w:sz w:val="20"/>
                <w:szCs w:val="20"/>
              </w:rPr>
              <w:t>OŠK Lokca</w:t>
            </w:r>
          </w:p>
        </w:tc>
        <w:tc>
          <w:tcPr>
            <w:tcW w:w="567" w:type="dxa"/>
            <w:tcBorders>
              <w:top w:val="single" w:sz="4" w:space="0" w:color="008080"/>
              <w:left w:val="single" w:sz="4" w:space="0" w:color="008080"/>
              <w:bottom w:val="single" w:sz="4" w:space="0" w:color="008080"/>
            </w:tcBorders>
            <w:shd w:val="clear" w:color="auto" w:fill="FFFFFF"/>
            <w:vAlign w:val="center"/>
          </w:tcPr>
          <w:p w14:paraId="5FA181C6" w14:textId="661808B2" w:rsidR="008B73B5" w:rsidRPr="00490E62" w:rsidRDefault="008B73B5" w:rsidP="008B73B5">
            <w:pPr>
              <w:rPr>
                <w:rFonts w:ascii="Arial" w:hAnsi="Arial" w:cs="Arial"/>
                <w:color w:val="000000"/>
                <w:sz w:val="20"/>
                <w:szCs w:val="20"/>
              </w:rPr>
            </w:pPr>
            <w:r>
              <w:rPr>
                <w:rFonts w:ascii="Arial" w:hAnsi="Arial" w:cs="Arial"/>
                <w:color w:val="000000"/>
                <w:sz w:val="20"/>
                <w:szCs w:val="20"/>
              </w:rPr>
              <w:t>3</w:t>
            </w:r>
          </w:p>
        </w:tc>
        <w:tc>
          <w:tcPr>
            <w:tcW w:w="567" w:type="dxa"/>
            <w:tcBorders>
              <w:top w:val="single" w:sz="4" w:space="0" w:color="008080"/>
              <w:left w:val="single" w:sz="4" w:space="0" w:color="008080"/>
              <w:bottom w:val="single" w:sz="4" w:space="0" w:color="008080"/>
            </w:tcBorders>
            <w:shd w:val="clear" w:color="auto" w:fill="FFFFFF"/>
            <w:vAlign w:val="center"/>
          </w:tcPr>
          <w:p w14:paraId="51FC6CE2" w14:textId="36583EBA" w:rsidR="008B73B5" w:rsidRPr="00490E62" w:rsidRDefault="008B73B5" w:rsidP="008B73B5">
            <w:pPr>
              <w:rPr>
                <w:rFonts w:ascii="Arial" w:hAnsi="Arial" w:cs="Arial"/>
                <w:color w:val="000000"/>
                <w:sz w:val="20"/>
                <w:szCs w:val="20"/>
              </w:rPr>
            </w:pPr>
            <w:r>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5BE9FFC7" w14:textId="144D54C6" w:rsidR="008B73B5" w:rsidRPr="00490E62" w:rsidRDefault="008B73B5" w:rsidP="008B73B5">
            <w:pPr>
              <w:rPr>
                <w:rFonts w:ascii="Arial" w:hAnsi="Arial" w:cs="Arial"/>
                <w:color w:val="000000"/>
                <w:sz w:val="20"/>
                <w:szCs w:val="20"/>
              </w:rPr>
            </w:pPr>
            <w:r>
              <w:rPr>
                <w:rFonts w:ascii="Arial" w:hAnsi="Arial" w:cs="Arial"/>
                <w:color w:val="000000"/>
                <w:sz w:val="20"/>
                <w:szCs w:val="20"/>
              </w:rPr>
              <w:t>2</w:t>
            </w:r>
          </w:p>
        </w:tc>
        <w:tc>
          <w:tcPr>
            <w:tcW w:w="567" w:type="dxa"/>
            <w:tcBorders>
              <w:top w:val="single" w:sz="4" w:space="0" w:color="008080"/>
              <w:left w:val="single" w:sz="4" w:space="0" w:color="008080"/>
              <w:bottom w:val="single" w:sz="4" w:space="0" w:color="008080"/>
            </w:tcBorders>
            <w:shd w:val="clear" w:color="auto" w:fill="FFFFFF"/>
            <w:vAlign w:val="center"/>
          </w:tcPr>
          <w:p w14:paraId="3B0661CA" w14:textId="767B6847" w:rsidR="008B73B5" w:rsidRPr="00490E62" w:rsidRDefault="008B73B5" w:rsidP="008B73B5">
            <w:pPr>
              <w:rPr>
                <w:rFonts w:ascii="Arial" w:hAnsi="Arial" w:cs="Arial"/>
                <w:color w:val="000000"/>
                <w:sz w:val="20"/>
                <w:szCs w:val="20"/>
              </w:rPr>
            </w:pPr>
            <w:r>
              <w:rPr>
                <w:rFonts w:ascii="Arial" w:hAnsi="Arial" w:cs="Arial"/>
                <w:color w:val="000000"/>
                <w:sz w:val="20"/>
                <w:szCs w:val="20"/>
              </w:rPr>
              <w:t>0</w:t>
            </w:r>
          </w:p>
        </w:tc>
        <w:tc>
          <w:tcPr>
            <w:tcW w:w="709" w:type="dxa"/>
            <w:tcBorders>
              <w:top w:val="single" w:sz="4" w:space="0" w:color="008080"/>
              <w:left w:val="single" w:sz="4" w:space="0" w:color="008080"/>
              <w:bottom w:val="single" w:sz="4" w:space="0" w:color="008080"/>
            </w:tcBorders>
            <w:shd w:val="clear" w:color="auto" w:fill="FFFFFF"/>
            <w:vAlign w:val="center"/>
          </w:tcPr>
          <w:p w14:paraId="7EE25CD1" w14:textId="308DDD0A" w:rsidR="008B73B5" w:rsidRPr="00490E62" w:rsidRDefault="008B73B5" w:rsidP="008B73B5">
            <w:pPr>
              <w:rPr>
                <w:rFonts w:ascii="Arial" w:hAnsi="Arial" w:cs="Arial"/>
                <w:b/>
                <w:bCs/>
                <w:color w:val="000000"/>
                <w:sz w:val="20"/>
              </w:rPr>
            </w:pPr>
            <w:r>
              <w:rPr>
                <w:rFonts w:ascii="Arial" w:hAnsi="Arial" w:cs="Arial"/>
                <w:color w:val="000000"/>
                <w:sz w:val="20"/>
                <w:szCs w:val="20"/>
              </w:rPr>
              <w:t>12</w:t>
            </w:r>
            <w:r w:rsidRPr="00490E62">
              <w:rPr>
                <w:rFonts w:ascii="Arial" w:hAnsi="Arial" w:cs="Arial"/>
                <w:color w:val="000000"/>
                <w:sz w:val="20"/>
                <w:szCs w:val="20"/>
              </w:rPr>
              <w:t>:</w:t>
            </w:r>
            <w:r>
              <w:rPr>
                <w:rFonts w:ascii="Arial" w:hAnsi="Arial" w:cs="Arial"/>
                <w:color w:val="000000"/>
                <w:sz w:val="20"/>
                <w:szCs w:val="20"/>
              </w:rPr>
              <w:t>8</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4D0FC758" w14:textId="4CA9E990" w:rsidR="008B73B5" w:rsidRPr="00490E62" w:rsidRDefault="008B73B5" w:rsidP="008B73B5">
            <w:r>
              <w:rPr>
                <w:rFonts w:ascii="Arial" w:hAnsi="Arial" w:cs="Arial"/>
                <w:b/>
                <w:bCs/>
                <w:color w:val="000000"/>
                <w:sz w:val="20"/>
                <w:szCs w:val="20"/>
                <w:shd w:val="clear" w:color="auto" w:fill="FFFFFF"/>
              </w:rPr>
              <w:t>4</w:t>
            </w:r>
          </w:p>
        </w:tc>
      </w:tr>
      <w:tr w:rsidR="008B73B5" w:rsidRPr="00490E62" w14:paraId="074AFE13" w14:textId="77777777" w:rsidTr="003C260F">
        <w:tc>
          <w:tcPr>
            <w:tcW w:w="411" w:type="dxa"/>
            <w:tcBorders>
              <w:top w:val="single" w:sz="4" w:space="0" w:color="008080"/>
              <w:left w:val="single" w:sz="4" w:space="0" w:color="008080"/>
              <w:bottom w:val="single" w:sz="4" w:space="0" w:color="008080"/>
            </w:tcBorders>
            <w:shd w:val="clear" w:color="auto" w:fill="FFFFFF"/>
            <w:vAlign w:val="center"/>
          </w:tcPr>
          <w:p w14:paraId="7208D213" w14:textId="106C17F9" w:rsidR="008B73B5" w:rsidRPr="00490E62" w:rsidRDefault="008B73B5" w:rsidP="008B73B5">
            <w:pPr>
              <w:rPr>
                <w:rFonts w:ascii="Arial" w:hAnsi="Arial" w:cs="Arial"/>
                <w:b/>
                <w:bCs/>
                <w:color w:val="000000"/>
                <w:sz w:val="20"/>
                <w:szCs w:val="20"/>
              </w:rPr>
            </w:pPr>
            <w:r>
              <w:rPr>
                <w:rFonts w:ascii="Arial" w:hAnsi="Arial" w:cs="Arial"/>
                <w:b/>
                <w:bCs/>
                <w:color w:val="000000"/>
                <w:sz w:val="20"/>
              </w:rPr>
              <w:t>6</w:t>
            </w:r>
            <w:r w:rsidRPr="00490E62">
              <w:rPr>
                <w:rFonts w:ascii="Arial" w:hAnsi="Arial" w:cs="Arial"/>
                <w:b/>
                <w:bCs/>
                <w:color w:val="000000"/>
                <w:sz w:val="20"/>
              </w:rPr>
              <w:t>.</w:t>
            </w:r>
          </w:p>
        </w:tc>
        <w:tc>
          <w:tcPr>
            <w:tcW w:w="2409" w:type="dxa"/>
            <w:tcBorders>
              <w:top w:val="single" w:sz="4" w:space="0" w:color="008080"/>
              <w:left w:val="single" w:sz="4" w:space="0" w:color="008080"/>
              <w:bottom w:val="single" w:sz="4" w:space="0" w:color="008080"/>
            </w:tcBorders>
            <w:shd w:val="clear" w:color="auto" w:fill="FFFFFF"/>
            <w:vAlign w:val="center"/>
          </w:tcPr>
          <w:p w14:paraId="5770171D" w14:textId="0D6F442B" w:rsidR="008B73B5" w:rsidRPr="00490E62" w:rsidRDefault="008B73B5" w:rsidP="008B73B5">
            <w:pPr>
              <w:rPr>
                <w:rFonts w:ascii="Arial" w:hAnsi="Arial" w:cs="Arial"/>
                <w:color w:val="000000"/>
                <w:sz w:val="20"/>
                <w:szCs w:val="20"/>
              </w:rPr>
            </w:pPr>
            <w:r w:rsidRPr="00490E62">
              <w:rPr>
                <w:rFonts w:ascii="Arial" w:hAnsi="Arial" w:cs="Arial"/>
                <w:b/>
                <w:bCs/>
                <w:color w:val="000000"/>
                <w:sz w:val="20"/>
              </w:rPr>
              <w:t>HK Oravské Veselé</w:t>
            </w:r>
          </w:p>
        </w:tc>
        <w:tc>
          <w:tcPr>
            <w:tcW w:w="567" w:type="dxa"/>
            <w:tcBorders>
              <w:top w:val="single" w:sz="4" w:space="0" w:color="008080"/>
              <w:left w:val="single" w:sz="4" w:space="0" w:color="008080"/>
              <w:bottom w:val="single" w:sz="4" w:space="0" w:color="008080"/>
            </w:tcBorders>
            <w:shd w:val="clear" w:color="auto" w:fill="FFFFFF"/>
            <w:vAlign w:val="center"/>
          </w:tcPr>
          <w:p w14:paraId="0233A940" w14:textId="38B9C73C" w:rsidR="008B73B5" w:rsidRPr="00490E62" w:rsidRDefault="008B73B5" w:rsidP="008B73B5">
            <w:pPr>
              <w:rPr>
                <w:rFonts w:ascii="Arial" w:hAnsi="Arial" w:cs="Arial"/>
                <w:color w:val="000000"/>
                <w:sz w:val="20"/>
                <w:szCs w:val="20"/>
              </w:rPr>
            </w:pPr>
            <w:r>
              <w:rPr>
                <w:rFonts w:ascii="Arial" w:hAnsi="Arial" w:cs="Arial"/>
                <w:color w:val="000000"/>
                <w:sz w:val="20"/>
                <w:szCs w:val="20"/>
              </w:rPr>
              <w:t>3</w:t>
            </w:r>
          </w:p>
        </w:tc>
        <w:tc>
          <w:tcPr>
            <w:tcW w:w="567" w:type="dxa"/>
            <w:tcBorders>
              <w:top w:val="single" w:sz="4" w:space="0" w:color="008080"/>
              <w:left w:val="single" w:sz="4" w:space="0" w:color="008080"/>
              <w:bottom w:val="single" w:sz="4" w:space="0" w:color="008080"/>
            </w:tcBorders>
            <w:shd w:val="clear" w:color="auto" w:fill="FFFFFF"/>
            <w:vAlign w:val="center"/>
          </w:tcPr>
          <w:p w14:paraId="12F0BD71" w14:textId="58AFFC67" w:rsidR="008B73B5" w:rsidRPr="00490E62" w:rsidRDefault="008B73B5" w:rsidP="008B73B5">
            <w:pPr>
              <w:rPr>
                <w:rFonts w:ascii="Arial" w:hAnsi="Arial" w:cs="Arial"/>
                <w:color w:val="000000"/>
                <w:sz w:val="20"/>
                <w:szCs w:val="20"/>
              </w:rPr>
            </w:pPr>
            <w:r>
              <w:rPr>
                <w:rFonts w:ascii="Arial" w:hAnsi="Arial" w:cs="Arial"/>
                <w:color w:val="000000"/>
                <w:sz w:val="20"/>
                <w:szCs w:val="20"/>
              </w:rPr>
              <w:t>2</w:t>
            </w:r>
          </w:p>
        </w:tc>
        <w:tc>
          <w:tcPr>
            <w:tcW w:w="567" w:type="dxa"/>
            <w:tcBorders>
              <w:top w:val="single" w:sz="4" w:space="0" w:color="008080"/>
              <w:left w:val="single" w:sz="4" w:space="0" w:color="008080"/>
              <w:bottom w:val="single" w:sz="4" w:space="0" w:color="008080"/>
            </w:tcBorders>
            <w:shd w:val="clear" w:color="auto" w:fill="FFFFFF"/>
            <w:vAlign w:val="center"/>
          </w:tcPr>
          <w:p w14:paraId="38A04C94" w14:textId="3ECA4457" w:rsidR="008B73B5" w:rsidRPr="00490E62" w:rsidRDefault="008B73B5" w:rsidP="008B73B5">
            <w:pPr>
              <w:rPr>
                <w:rFonts w:ascii="Arial" w:hAnsi="Arial" w:cs="Arial"/>
                <w:color w:val="000000"/>
                <w:sz w:val="20"/>
                <w:szCs w:val="20"/>
              </w:rPr>
            </w:pPr>
            <w:r w:rsidRPr="00490E62">
              <w:rPr>
                <w:rFonts w:ascii="Arial" w:hAnsi="Arial" w:cs="Arial"/>
                <w:color w:val="000000"/>
                <w:sz w:val="20"/>
                <w:szCs w:val="20"/>
              </w:rPr>
              <w:t>0</w:t>
            </w:r>
          </w:p>
        </w:tc>
        <w:tc>
          <w:tcPr>
            <w:tcW w:w="567" w:type="dxa"/>
            <w:tcBorders>
              <w:top w:val="single" w:sz="4" w:space="0" w:color="008080"/>
              <w:left w:val="single" w:sz="4" w:space="0" w:color="008080"/>
              <w:bottom w:val="single" w:sz="4" w:space="0" w:color="008080"/>
            </w:tcBorders>
            <w:shd w:val="clear" w:color="auto" w:fill="FFFFFF"/>
            <w:vAlign w:val="center"/>
          </w:tcPr>
          <w:p w14:paraId="78A6A0E7" w14:textId="2965B4A3" w:rsidR="008B73B5" w:rsidRPr="00490E62" w:rsidRDefault="008B73B5" w:rsidP="008B73B5">
            <w:pPr>
              <w:rPr>
                <w:rFonts w:ascii="Arial" w:hAnsi="Arial" w:cs="Arial"/>
                <w:color w:val="000000"/>
                <w:sz w:val="20"/>
                <w:szCs w:val="20"/>
              </w:rPr>
            </w:pPr>
            <w:r>
              <w:rPr>
                <w:rFonts w:ascii="Arial" w:hAnsi="Arial" w:cs="Arial"/>
                <w:color w:val="000000"/>
                <w:sz w:val="20"/>
                <w:szCs w:val="20"/>
              </w:rPr>
              <w:t>1</w:t>
            </w:r>
          </w:p>
        </w:tc>
        <w:tc>
          <w:tcPr>
            <w:tcW w:w="709" w:type="dxa"/>
            <w:tcBorders>
              <w:top w:val="single" w:sz="4" w:space="0" w:color="008080"/>
              <w:left w:val="single" w:sz="4" w:space="0" w:color="008080"/>
              <w:bottom w:val="single" w:sz="4" w:space="0" w:color="008080"/>
            </w:tcBorders>
            <w:shd w:val="clear" w:color="auto" w:fill="FFFFFF"/>
            <w:vAlign w:val="center"/>
          </w:tcPr>
          <w:p w14:paraId="2B77C7A3" w14:textId="61D995A7" w:rsidR="008B73B5" w:rsidRPr="00490E62" w:rsidRDefault="008B73B5" w:rsidP="008B73B5">
            <w:pPr>
              <w:rPr>
                <w:rFonts w:ascii="Arial" w:hAnsi="Arial" w:cs="Arial"/>
                <w:b/>
                <w:bCs/>
                <w:color w:val="000000"/>
                <w:sz w:val="20"/>
              </w:rPr>
            </w:pPr>
            <w:r>
              <w:rPr>
                <w:rFonts w:ascii="Arial" w:hAnsi="Arial" w:cs="Arial"/>
                <w:color w:val="000000"/>
                <w:sz w:val="20"/>
                <w:szCs w:val="20"/>
              </w:rPr>
              <w:t>13</w:t>
            </w:r>
            <w:r w:rsidRPr="00490E62">
              <w:rPr>
                <w:rFonts w:ascii="Arial" w:hAnsi="Arial" w:cs="Arial"/>
                <w:color w:val="000000"/>
                <w:sz w:val="20"/>
                <w:szCs w:val="20"/>
              </w:rPr>
              <w:t>:</w:t>
            </w:r>
            <w:r>
              <w:rPr>
                <w:rFonts w:ascii="Arial" w:hAnsi="Arial" w:cs="Arial"/>
                <w:color w:val="000000"/>
                <w:sz w:val="20"/>
                <w:szCs w:val="20"/>
              </w:rPr>
              <w:t>12</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2D328CA9" w14:textId="3DFBB038" w:rsidR="008B73B5" w:rsidRPr="00490E62" w:rsidRDefault="008B73B5" w:rsidP="008B73B5">
            <w:r>
              <w:rPr>
                <w:rFonts w:ascii="Arial" w:hAnsi="Arial" w:cs="Arial"/>
                <w:b/>
                <w:bCs/>
                <w:color w:val="000000"/>
                <w:sz w:val="20"/>
              </w:rPr>
              <w:t>4</w:t>
            </w:r>
          </w:p>
        </w:tc>
      </w:tr>
      <w:tr w:rsidR="00F60E9A" w:rsidRPr="00490E62" w14:paraId="1AE37424" w14:textId="77777777" w:rsidTr="003C260F">
        <w:tc>
          <w:tcPr>
            <w:tcW w:w="411" w:type="dxa"/>
            <w:tcBorders>
              <w:top w:val="single" w:sz="4" w:space="0" w:color="008080"/>
              <w:left w:val="single" w:sz="4" w:space="0" w:color="008080"/>
              <w:bottom w:val="single" w:sz="4" w:space="0" w:color="008080"/>
            </w:tcBorders>
            <w:shd w:val="clear" w:color="auto" w:fill="FFFFFF"/>
            <w:vAlign w:val="center"/>
          </w:tcPr>
          <w:p w14:paraId="6301C7BD" w14:textId="15171DB9" w:rsidR="00F60E9A" w:rsidRPr="00490E62" w:rsidRDefault="00F60E9A" w:rsidP="00F60E9A">
            <w:pPr>
              <w:rPr>
                <w:rFonts w:ascii="Arial" w:hAnsi="Arial" w:cs="Arial"/>
                <w:b/>
                <w:bCs/>
                <w:color w:val="000000"/>
                <w:sz w:val="20"/>
                <w:szCs w:val="20"/>
                <w:shd w:val="clear" w:color="auto" w:fill="FFFFFF"/>
              </w:rPr>
            </w:pPr>
            <w:r>
              <w:rPr>
                <w:rFonts w:ascii="Arial" w:hAnsi="Arial" w:cs="Arial"/>
                <w:b/>
                <w:bCs/>
                <w:color w:val="000000"/>
                <w:sz w:val="20"/>
                <w:szCs w:val="20"/>
                <w:shd w:val="clear" w:color="auto" w:fill="FFFFFF"/>
              </w:rPr>
              <w:t>7.</w:t>
            </w:r>
          </w:p>
        </w:tc>
        <w:tc>
          <w:tcPr>
            <w:tcW w:w="2409" w:type="dxa"/>
            <w:tcBorders>
              <w:top w:val="single" w:sz="4" w:space="0" w:color="008080"/>
              <w:left w:val="single" w:sz="4" w:space="0" w:color="008080"/>
              <w:bottom w:val="single" w:sz="4" w:space="0" w:color="008080"/>
            </w:tcBorders>
            <w:shd w:val="clear" w:color="auto" w:fill="FFFFFF"/>
            <w:vAlign w:val="center"/>
          </w:tcPr>
          <w:p w14:paraId="56587746" w14:textId="513F7F14" w:rsidR="00F60E9A" w:rsidRPr="00490E62" w:rsidRDefault="00F60E9A" w:rsidP="00F60E9A">
            <w:pPr>
              <w:rPr>
                <w:rFonts w:ascii="Arial" w:hAnsi="Arial" w:cs="Arial"/>
                <w:color w:val="000000"/>
                <w:sz w:val="20"/>
                <w:szCs w:val="20"/>
                <w:shd w:val="clear" w:color="auto" w:fill="FFFFFF"/>
              </w:rPr>
            </w:pPr>
            <w:r w:rsidRPr="00490E62">
              <w:rPr>
                <w:rFonts w:ascii="Arial" w:hAnsi="Arial" w:cs="Arial"/>
                <w:b/>
                <w:bCs/>
                <w:color w:val="000000"/>
                <w:sz w:val="20"/>
              </w:rPr>
              <w:t>TJ Zákamenné</w:t>
            </w:r>
          </w:p>
        </w:tc>
        <w:tc>
          <w:tcPr>
            <w:tcW w:w="567" w:type="dxa"/>
            <w:tcBorders>
              <w:top w:val="single" w:sz="4" w:space="0" w:color="008080"/>
              <w:left w:val="single" w:sz="4" w:space="0" w:color="008080"/>
              <w:bottom w:val="single" w:sz="4" w:space="0" w:color="008080"/>
            </w:tcBorders>
            <w:shd w:val="clear" w:color="auto" w:fill="FFFFFF"/>
            <w:vAlign w:val="center"/>
          </w:tcPr>
          <w:p w14:paraId="1AE49B90" w14:textId="50D12529" w:rsidR="00F60E9A" w:rsidRPr="00490E62" w:rsidRDefault="00330102" w:rsidP="00F60E9A">
            <w:pPr>
              <w:rPr>
                <w:rFonts w:ascii="Arial" w:hAnsi="Arial" w:cs="Arial"/>
                <w:color w:val="000000"/>
                <w:sz w:val="20"/>
                <w:szCs w:val="20"/>
                <w:shd w:val="clear" w:color="auto" w:fill="FFFFFF"/>
              </w:rPr>
            </w:pPr>
            <w:r>
              <w:rPr>
                <w:rFonts w:ascii="Arial" w:hAnsi="Arial" w:cs="Arial"/>
                <w:color w:val="000000"/>
                <w:sz w:val="20"/>
                <w:szCs w:val="20"/>
                <w:shd w:val="clear" w:color="auto" w:fill="FFFFFF"/>
              </w:rPr>
              <w:t>3</w:t>
            </w:r>
          </w:p>
        </w:tc>
        <w:tc>
          <w:tcPr>
            <w:tcW w:w="567" w:type="dxa"/>
            <w:tcBorders>
              <w:top w:val="single" w:sz="4" w:space="0" w:color="008080"/>
              <w:left w:val="single" w:sz="4" w:space="0" w:color="008080"/>
              <w:bottom w:val="single" w:sz="4" w:space="0" w:color="008080"/>
            </w:tcBorders>
            <w:shd w:val="clear" w:color="auto" w:fill="FFFFFF"/>
            <w:vAlign w:val="center"/>
          </w:tcPr>
          <w:p w14:paraId="4F30A2B4" w14:textId="3A756F08" w:rsidR="00F60E9A" w:rsidRPr="00490E62" w:rsidRDefault="00330102" w:rsidP="00F60E9A">
            <w:pPr>
              <w:rPr>
                <w:rFonts w:ascii="Arial" w:hAnsi="Arial" w:cs="Arial"/>
                <w:color w:val="000000"/>
                <w:sz w:val="20"/>
                <w:szCs w:val="20"/>
                <w:shd w:val="clear" w:color="auto" w:fill="FFFFFF"/>
              </w:rPr>
            </w:pPr>
            <w:r>
              <w:rPr>
                <w:rFonts w:ascii="Arial" w:hAnsi="Arial" w:cs="Arial"/>
                <w:color w:val="000000"/>
                <w:sz w:val="20"/>
                <w:szCs w:val="20"/>
                <w:shd w:val="clear" w:color="auto" w:fill="FFFFFF"/>
              </w:rPr>
              <w:t>1</w:t>
            </w:r>
          </w:p>
        </w:tc>
        <w:tc>
          <w:tcPr>
            <w:tcW w:w="567" w:type="dxa"/>
            <w:tcBorders>
              <w:top w:val="single" w:sz="4" w:space="0" w:color="008080"/>
              <w:left w:val="single" w:sz="4" w:space="0" w:color="008080"/>
              <w:bottom w:val="single" w:sz="4" w:space="0" w:color="008080"/>
            </w:tcBorders>
            <w:shd w:val="clear" w:color="auto" w:fill="FFFFFF"/>
            <w:vAlign w:val="center"/>
          </w:tcPr>
          <w:p w14:paraId="17DEA07F" w14:textId="5ACC255F" w:rsidR="00F60E9A" w:rsidRPr="00490E62" w:rsidRDefault="00F60E9A" w:rsidP="00F60E9A">
            <w:pPr>
              <w:rPr>
                <w:rFonts w:ascii="Arial" w:hAnsi="Arial" w:cs="Arial"/>
                <w:color w:val="000000"/>
                <w:sz w:val="20"/>
                <w:szCs w:val="20"/>
                <w:shd w:val="clear" w:color="auto" w:fill="FFFFFF"/>
              </w:rPr>
            </w:pPr>
            <w:r>
              <w:rPr>
                <w:rFonts w:ascii="Arial" w:hAnsi="Arial" w:cs="Arial"/>
                <w:color w:val="000000"/>
                <w:sz w:val="20"/>
                <w:szCs w:val="20"/>
              </w:rPr>
              <w:t>1</w:t>
            </w:r>
          </w:p>
        </w:tc>
        <w:tc>
          <w:tcPr>
            <w:tcW w:w="567" w:type="dxa"/>
            <w:tcBorders>
              <w:top w:val="single" w:sz="4" w:space="0" w:color="008080"/>
              <w:left w:val="single" w:sz="4" w:space="0" w:color="008080"/>
              <w:bottom w:val="single" w:sz="4" w:space="0" w:color="008080"/>
            </w:tcBorders>
            <w:shd w:val="clear" w:color="auto" w:fill="FFFFFF"/>
            <w:vAlign w:val="center"/>
          </w:tcPr>
          <w:p w14:paraId="52BFD817" w14:textId="008A1810" w:rsidR="00F60E9A" w:rsidRPr="00490E62" w:rsidRDefault="003E195B" w:rsidP="00F60E9A">
            <w:pPr>
              <w:rPr>
                <w:rFonts w:ascii="Arial" w:hAnsi="Arial" w:cs="Arial"/>
                <w:color w:val="000000"/>
                <w:sz w:val="20"/>
                <w:szCs w:val="20"/>
                <w:shd w:val="clear" w:color="auto" w:fill="FFFFFF"/>
              </w:rPr>
            </w:pPr>
            <w:r>
              <w:rPr>
                <w:rFonts w:ascii="Arial" w:hAnsi="Arial" w:cs="Arial"/>
                <w:color w:val="000000"/>
                <w:sz w:val="20"/>
                <w:szCs w:val="20"/>
                <w:shd w:val="clear" w:color="auto" w:fill="FFFFFF"/>
              </w:rPr>
              <w:t>1</w:t>
            </w:r>
          </w:p>
        </w:tc>
        <w:tc>
          <w:tcPr>
            <w:tcW w:w="709" w:type="dxa"/>
            <w:tcBorders>
              <w:top w:val="single" w:sz="4" w:space="0" w:color="008080"/>
              <w:left w:val="single" w:sz="4" w:space="0" w:color="008080"/>
              <w:bottom w:val="single" w:sz="4" w:space="0" w:color="008080"/>
            </w:tcBorders>
            <w:shd w:val="clear" w:color="auto" w:fill="FFFFFF"/>
            <w:vAlign w:val="center"/>
          </w:tcPr>
          <w:p w14:paraId="24D1CDCA" w14:textId="3DA4020B" w:rsidR="00F60E9A" w:rsidRPr="00490E62" w:rsidRDefault="00330102" w:rsidP="00F60E9A">
            <w:pPr>
              <w:rPr>
                <w:rFonts w:ascii="Arial" w:hAnsi="Arial" w:cs="Arial"/>
                <w:b/>
                <w:bCs/>
                <w:color w:val="000000"/>
                <w:sz w:val="20"/>
                <w:szCs w:val="20"/>
                <w:shd w:val="clear" w:color="auto" w:fill="FFFFFF"/>
              </w:rPr>
            </w:pPr>
            <w:r>
              <w:rPr>
                <w:rFonts w:ascii="Arial" w:hAnsi="Arial" w:cs="Arial"/>
                <w:color w:val="000000"/>
                <w:sz w:val="20"/>
                <w:szCs w:val="20"/>
              </w:rPr>
              <w:t>9</w:t>
            </w:r>
            <w:r w:rsidR="00F60E9A" w:rsidRPr="00490E62">
              <w:rPr>
                <w:rFonts w:ascii="Arial" w:hAnsi="Arial" w:cs="Arial"/>
                <w:color w:val="000000"/>
                <w:sz w:val="20"/>
                <w:szCs w:val="20"/>
              </w:rPr>
              <w:t>:</w:t>
            </w:r>
            <w:r>
              <w:rPr>
                <w:rFonts w:ascii="Arial" w:hAnsi="Arial" w:cs="Arial"/>
                <w:color w:val="000000"/>
                <w:sz w:val="20"/>
                <w:szCs w:val="20"/>
              </w:rPr>
              <w:t>12</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1FD07349" w14:textId="0DBEAD1C" w:rsidR="00F60E9A" w:rsidRPr="00490E62" w:rsidRDefault="00330102" w:rsidP="00F60E9A">
            <w:r>
              <w:rPr>
                <w:rFonts w:ascii="Arial" w:hAnsi="Arial" w:cs="Arial"/>
                <w:b/>
                <w:bCs/>
                <w:color w:val="000000"/>
                <w:sz w:val="20"/>
                <w:szCs w:val="20"/>
                <w:shd w:val="clear" w:color="auto" w:fill="FFFFFF"/>
              </w:rPr>
              <w:t>3</w:t>
            </w:r>
          </w:p>
        </w:tc>
      </w:tr>
      <w:tr w:rsidR="00F60E9A" w:rsidRPr="00490E62" w14:paraId="6B6FA5A6" w14:textId="77777777" w:rsidTr="003C260F">
        <w:tc>
          <w:tcPr>
            <w:tcW w:w="411" w:type="dxa"/>
            <w:tcBorders>
              <w:top w:val="single" w:sz="4" w:space="0" w:color="008080"/>
              <w:left w:val="single" w:sz="4" w:space="0" w:color="008080"/>
              <w:bottom w:val="single" w:sz="4" w:space="0" w:color="008080"/>
            </w:tcBorders>
            <w:shd w:val="clear" w:color="auto" w:fill="FFFFFF"/>
            <w:vAlign w:val="center"/>
          </w:tcPr>
          <w:p w14:paraId="4C27FD86" w14:textId="746955C6" w:rsidR="00F60E9A" w:rsidRPr="00490E62" w:rsidRDefault="00F60E9A" w:rsidP="00F60E9A">
            <w:pPr>
              <w:rPr>
                <w:rFonts w:ascii="Arial" w:hAnsi="Arial" w:cs="Arial"/>
                <w:b/>
                <w:bCs/>
                <w:color w:val="000000"/>
                <w:sz w:val="20"/>
              </w:rPr>
            </w:pPr>
            <w:r w:rsidRPr="00490E62">
              <w:rPr>
                <w:rFonts w:ascii="Arial" w:hAnsi="Arial" w:cs="Arial"/>
                <w:b/>
                <w:bCs/>
                <w:color w:val="000000"/>
                <w:sz w:val="20"/>
              </w:rPr>
              <w:t>8.</w:t>
            </w:r>
          </w:p>
        </w:tc>
        <w:tc>
          <w:tcPr>
            <w:tcW w:w="2409" w:type="dxa"/>
            <w:tcBorders>
              <w:top w:val="single" w:sz="4" w:space="0" w:color="008080"/>
              <w:left w:val="single" w:sz="4" w:space="0" w:color="008080"/>
              <w:bottom w:val="single" w:sz="4" w:space="0" w:color="008080"/>
            </w:tcBorders>
            <w:shd w:val="clear" w:color="auto" w:fill="FFFFFF"/>
            <w:vAlign w:val="center"/>
          </w:tcPr>
          <w:p w14:paraId="3535DEF0" w14:textId="3BC365F6" w:rsidR="00F60E9A" w:rsidRPr="00490E62" w:rsidRDefault="00F60E9A" w:rsidP="00F60E9A">
            <w:pPr>
              <w:rPr>
                <w:rFonts w:ascii="Arial" w:hAnsi="Arial" w:cs="Arial"/>
                <w:b/>
                <w:bCs/>
                <w:color w:val="000000"/>
                <w:sz w:val="20"/>
                <w:szCs w:val="20"/>
              </w:rPr>
            </w:pPr>
            <w:r w:rsidRPr="00490E62">
              <w:rPr>
                <w:rFonts w:ascii="Arial" w:hAnsi="Arial" w:cs="Arial"/>
                <w:b/>
                <w:bCs/>
                <w:color w:val="000000"/>
                <w:sz w:val="20"/>
              </w:rPr>
              <w:t>HK Klin</w:t>
            </w:r>
            <w:r>
              <w:rPr>
                <w:rFonts w:ascii="Arial" w:hAnsi="Arial" w:cs="Arial"/>
                <w:b/>
                <w:bCs/>
                <w:color w:val="000000"/>
                <w:sz w:val="20"/>
              </w:rPr>
              <w:t xml:space="preserve"> B</w:t>
            </w:r>
          </w:p>
        </w:tc>
        <w:tc>
          <w:tcPr>
            <w:tcW w:w="567" w:type="dxa"/>
            <w:tcBorders>
              <w:top w:val="single" w:sz="4" w:space="0" w:color="008080"/>
              <w:left w:val="single" w:sz="4" w:space="0" w:color="008080"/>
              <w:bottom w:val="single" w:sz="4" w:space="0" w:color="008080"/>
            </w:tcBorders>
            <w:shd w:val="clear" w:color="auto" w:fill="FFFFFF"/>
            <w:vAlign w:val="center"/>
          </w:tcPr>
          <w:p w14:paraId="6EB66E2F" w14:textId="3D406E2D" w:rsidR="00F60E9A" w:rsidRPr="00490E62" w:rsidRDefault="00330102" w:rsidP="00F60E9A">
            <w:pPr>
              <w:rPr>
                <w:rFonts w:ascii="Arial" w:hAnsi="Arial" w:cs="Arial"/>
                <w:color w:val="000000"/>
                <w:sz w:val="20"/>
                <w:szCs w:val="20"/>
              </w:rPr>
            </w:pPr>
            <w:r>
              <w:rPr>
                <w:rFonts w:ascii="Arial" w:hAnsi="Arial" w:cs="Arial"/>
                <w:color w:val="000000"/>
                <w:sz w:val="20"/>
                <w:szCs w:val="20"/>
              </w:rPr>
              <w:t>3</w:t>
            </w:r>
          </w:p>
        </w:tc>
        <w:tc>
          <w:tcPr>
            <w:tcW w:w="567" w:type="dxa"/>
            <w:tcBorders>
              <w:top w:val="single" w:sz="4" w:space="0" w:color="008080"/>
              <w:left w:val="single" w:sz="4" w:space="0" w:color="008080"/>
              <w:bottom w:val="single" w:sz="4" w:space="0" w:color="008080"/>
            </w:tcBorders>
            <w:shd w:val="clear" w:color="auto" w:fill="FFFFFF"/>
            <w:vAlign w:val="center"/>
          </w:tcPr>
          <w:p w14:paraId="67ADE879" w14:textId="36FD9519" w:rsidR="00F60E9A" w:rsidRPr="00490E62" w:rsidRDefault="00F60E9A" w:rsidP="00F60E9A">
            <w:pPr>
              <w:rPr>
                <w:rFonts w:ascii="Arial" w:hAnsi="Arial" w:cs="Arial"/>
                <w:color w:val="000000"/>
                <w:sz w:val="20"/>
                <w:szCs w:val="20"/>
              </w:rPr>
            </w:pPr>
            <w:r>
              <w:rPr>
                <w:rFonts w:ascii="Arial" w:hAnsi="Arial" w:cs="Arial"/>
                <w:color w:val="000000"/>
                <w:sz w:val="20"/>
                <w:szCs w:val="20"/>
              </w:rPr>
              <w:t>0</w:t>
            </w:r>
          </w:p>
        </w:tc>
        <w:tc>
          <w:tcPr>
            <w:tcW w:w="567" w:type="dxa"/>
            <w:tcBorders>
              <w:top w:val="single" w:sz="4" w:space="0" w:color="008080"/>
              <w:left w:val="single" w:sz="4" w:space="0" w:color="008080"/>
              <w:bottom w:val="single" w:sz="4" w:space="0" w:color="008080"/>
            </w:tcBorders>
            <w:shd w:val="clear" w:color="auto" w:fill="FFFFFF"/>
            <w:vAlign w:val="center"/>
          </w:tcPr>
          <w:p w14:paraId="15BC5D46" w14:textId="73336350" w:rsidR="00F60E9A" w:rsidRPr="00490E62" w:rsidRDefault="00F60E9A" w:rsidP="00F60E9A">
            <w:pPr>
              <w:rPr>
                <w:rFonts w:ascii="Arial" w:hAnsi="Arial" w:cs="Arial"/>
                <w:color w:val="000000"/>
                <w:sz w:val="20"/>
                <w:szCs w:val="20"/>
              </w:rPr>
            </w:pPr>
            <w:r w:rsidRPr="00490E62">
              <w:rPr>
                <w:rFonts w:ascii="Arial" w:hAnsi="Arial" w:cs="Arial"/>
                <w:color w:val="000000"/>
                <w:sz w:val="20"/>
                <w:szCs w:val="20"/>
              </w:rPr>
              <w:t>0</w:t>
            </w:r>
          </w:p>
        </w:tc>
        <w:tc>
          <w:tcPr>
            <w:tcW w:w="567" w:type="dxa"/>
            <w:tcBorders>
              <w:top w:val="single" w:sz="4" w:space="0" w:color="008080"/>
              <w:left w:val="single" w:sz="4" w:space="0" w:color="008080"/>
              <w:bottom w:val="single" w:sz="4" w:space="0" w:color="008080"/>
            </w:tcBorders>
            <w:shd w:val="clear" w:color="auto" w:fill="FFFFFF"/>
            <w:vAlign w:val="center"/>
          </w:tcPr>
          <w:p w14:paraId="76530ECF" w14:textId="15A56C91" w:rsidR="00F60E9A" w:rsidRPr="00490E62" w:rsidRDefault="00330102" w:rsidP="00F60E9A">
            <w:pPr>
              <w:rPr>
                <w:rFonts w:ascii="Arial" w:hAnsi="Arial" w:cs="Arial"/>
                <w:color w:val="000000"/>
                <w:sz w:val="20"/>
                <w:szCs w:val="20"/>
              </w:rPr>
            </w:pPr>
            <w:r>
              <w:rPr>
                <w:rFonts w:ascii="Arial" w:hAnsi="Arial" w:cs="Arial"/>
                <w:color w:val="000000"/>
                <w:sz w:val="20"/>
                <w:szCs w:val="20"/>
              </w:rPr>
              <w:t>3</w:t>
            </w:r>
          </w:p>
        </w:tc>
        <w:tc>
          <w:tcPr>
            <w:tcW w:w="709" w:type="dxa"/>
            <w:tcBorders>
              <w:top w:val="single" w:sz="4" w:space="0" w:color="008080"/>
              <w:left w:val="single" w:sz="4" w:space="0" w:color="008080"/>
              <w:bottom w:val="single" w:sz="4" w:space="0" w:color="008080"/>
            </w:tcBorders>
            <w:shd w:val="clear" w:color="auto" w:fill="FFFFFF"/>
            <w:vAlign w:val="center"/>
          </w:tcPr>
          <w:p w14:paraId="6B6C06DE" w14:textId="402E6FCB" w:rsidR="00F60E9A" w:rsidRPr="00490E62" w:rsidRDefault="00330102" w:rsidP="00F60E9A">
            <w:pPr>
              <w:rPr>
                <w:rFonts w:ascii="Arial" w:hAnsi="Arial" w:cs="Arial"/>
                <w:color w:val="000000"/>
                <w:sz w:val="20"/>
                <w:szCs w:val="20"/>
              </w:rPr>
            </w:pPr>
            <w:r>
              <w:rPr>
                <w:rFonts w:ascii="Arial" w:hAnsi="Arial" w:cs="Arial"/>
                <w:color w:val="000000"/>
                <w:sz w:val="20"/>
                <w:szCs w:val="20"/>
              </w:rPr>
              <w:t>10</w:t>
            </w:r>
            <w:r w:rsidR="00F60E9A" w:rsidRPr="00490E62">
              <w:rPr>
                <w:rFonts w:ascii="Arial" w:hAnsi="Arial" w:cs="Arial"/>
                <w:color w:val="000000"/>
                <w:sz w:val="20"/>
                <w:szCs w:val="20"/>
              </w:rPr>
              <w:t>:</w:t>
            </w:r>
            <w:r>
              <w:rPr>
                <w:rFonts w:ascii="Arial" w:hAnsi="Arial" w:cs="Arial"/>
                <w:color w:val="000000"/>
                <w:sz w:val="20"/>
                <w:szCs w:val="20"/>
              </w:rPr>
              <w:t>13</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2A50739A" w14:textId="454F7FE2" w:rsidR="00F60E9A" w:rsidRPr="00490E62" w:rsidRDefault="00F60E9A" w:rsidP="00F60E9A">
            <w:pPr>
              <w:rPr>
                <w:rFonts w:ascii="Arial" w:hAnsi="Arial" w:cs="Arial"/>
                <w:b/>
                <w:bCs/>
                <w:color w:val="000000"/>
                <w:sz w:val="20"/>
                <w:szCs w:val="20"/>
                <w:shd w:val="clear" w:color="auto" w:fill="FFFFFF"/>
              </w:rPr>
            </w:pPr>
            <w:r>
              <w:rPr>
                <w:rFonts w:ascii="Arial" w:hAnsi="Arial" w:cs="Arial"/>
                <w:b/>
                <w:bCs/>
                <w:color w:val="000000"/>
                <w:sz w:val="20"/>
              </w:rPr>
              <w:t>0</w:t>
            </w:r>
          </w:p>
        </w:tc>
      </w:tr>
      <w:tr w:rsidR="002133F5" w:rsidRPr="00490E62" w14:paraId="36A4AB0A" w14:textId="77777777" w:rsidTr="003C260F">
        <w:tc>
          <w:tcPr>
            <w:tcW w:w="411" w:type="dxa"/>
            <w:tcBorders>
              <w:top w:val="single" w:sz="4" w:space="0" w:color="008080"/>
              <w:left w:val="single" w:sz="4" w:space="0" w:color="008080"/>
              <w:bottom w:val="single" w:sz="4" w:space="0" w:color="008080"/>
            </w:tcBorders>
            <w:shd w:val="clear" w:color="auto" w:fill="FFFFFF"/>
            <w:vAlign w:val="center"/>
          </w:tcPr>
          <w:p w14:paraId="72E09E75" w14:textId="1BD01144" w:rsidR="002133F5" w:rsidRPr="00490E62" w:rsidRDefault="002133F5" w:rsidP="002133F5">
            <w:pPr>
              <w:rPr>
                <w:rFonts w:ascii="Arial" w:hAnsi="Arial" w:cs="Arial"/>
                <w:b/>
                <w:bCs/>
                <w:color w:val="000000"/>
                <w:sz w:val="20"/>
              </w:rPr>
            </w:pPr>
            <w:r w:rsidRPr="00490E62">
              <w:rPr>
                <w:rFonts w:ascii="Arial" w:hAnsi="Arial" w:cs="Arial"/>
                <w:b/>
                <w:bCs/>
                <w:color w:val="000000"/>
                <w:sz w:val="20"/>
              </w:rPr>
              <w:t>9.</w:t>
            </w:r>
          </w:p>
        </w:tc>
        <w:tc>
          <w:tcPr>
            <w:tcW w:w="2409" w:type="dxa"/>
            <w:tcBorders>
              <w:top w:val="single" w:sz="4" w:space="0" w:color="008080"/>
              <w:left w:val="single" w:sz="4" w:space="0" w:color="008080"/>
              <w:bottom w:val="single" w:sz="4" w:space="0" w:color="008080"/>
            </w:tcBorders>
            <w:shd w:val="clear" w:color="auto" w:fill="FFFFFF"/>
            <w:vAlign w:val="center"/>
          </w:tcPr>
          <w:p w14:paraId="2E2BF2C1" w14:textId="4ADF9B46" w:rsidR="002133F5" w:rsidRPr="00490E62" w:rsidRDefault="002133F5" w:rsidP="002133F5">
            <w:pPr>
              <w:rPr>
                <w:rFonts w:ascii="Arial" w:hAnsi="Arial" w:cs="Arial"/>
                <w:b/>
                <w:bCs/>
                <w:color w:val="000000"/>
                <w:sz w:val="20"/>
                <w:szCs w:val="20"/>
              </w:rPr>
            </w:pPr>
            <w:r w:rsidRPr="00490E62">
              <w:rPr>
                <w:rFonts w:ascii="Arial" w:hAnsi="Arial" w:cs="Arial"/>
                <w:b/>
                <w:bCs/>
                <w:color w:val="000000"/>
                <w:sz w:val="20"/>
                <w:szCs w:val="20"/>
              </w:rPr>
              <w:t>HK Liesek B</w:t>
            </w:r>
          </w:p>
        </w:tc>
        <w:tc>
          <w:tcPr>
            <w:tcW w:w="567" w:type="dxa"/>
            <w:tcBorders>
              <w:top w:val="single" w:sz="4" w:space="0" w:color="008080"/>
              <w:left w:val="single" w:sz="4" w:space="0" w:color="008080"/>
              <w:bottom w:val="single" w:sz="4" w:space="0" w:color="008080"/>
            </w:tcBorders>
            <w:shd w:val="clear" w:color="auto" w:fill="FFFFFF"/>
            <w:vAlign w:val="center"/>
          </w:tcPr>
          <w:p w14:paraId="670CA084" w14:textId="730CDE84" w:rsidR="002133F5" w:rsidRPr="00490E62" w:rsidRDefault="00330102" w:rsidP="002133F5">
            <w:pPr>
              <w:rPr>
                <w:rFonts w:ascii="Arial" w:hAnsi="Arial" w:cs="Arial"/>
                <w:color w:val="000000"/>
                <w:sz w:val="20"/>
                <w:szCs w:val="20"/>
              </w:rPr>
            </w:pPr>
            <w:r>
              <w:rPr>
                <w:rFonts w:ascii="Arial" w:hAnsi="Arial" w:cs="Arial"/>
                <w:color w:val="000000"/>
                <w:sz w:val="20"/>
                <w:szCs w:val="20"/>
              </w:rPr>
              <w:t>3</w:t>
            </w:r>
          </w:p>
        </w:tc>
        <w:tc>
          <w:tcPr>
            <w:tcW w:w="567" w:type="dxa"/>
            <w:tcBorders>
              <w:top w:val="single" w:sz="4" w:space="0" w:color="008080"/>
              <w:left w:val="single" w:sz="4" w:space="0" w:color="008080"/>
              <w:bottom w:val="single" w:sz="4" w:space="0" w:color="008080"/>
            </w:tcBorders>
            <w:shd w:val="clear" w:color="auto" w:fill="FFFFFF"/>
            <w:vAlign w:val="center"/>
          </w:tcPr>
          <w:p w14:paraId="6A76CFF4" w14:textId="726D2686" w:rsidR="002133F5" w:rsidRPr="00490E62" w:rsidRDefault="002133F5" w:rsidP="002133F5">
            <w:pPr>
              <w:rPr>
                <w:rFonts w:ascii="Arial" w:hAnsi="Arial" w:cs="Arial"/>
                <w:color w:val="000000"/>
                <w:sz w:val="20"/>
                <w:szCs w:val="20"/>
              </w:rPr>
            </w:pPr>
            <w:r w:rsidRPr="00490E62">
              <w:rPr>
                <w:rFonts w:ascii="Arial" w:hAnsi="Arial" w:cs="Arial"/>
                <w:color w:val="000000"/>
                <w:sz w:val="20"/>
                <w:szCs w:val="20"/>
              </w:rPr>
              <w:t>0</w:t>
            </w:r>
          </w:p>
        </w:tc>
        <w:tc>
          <w:tcPr>
            <w:tcW w:w="567" w:type="dxa"/>
            <w:tcBorders>
              <w:top w:val="single" w:sz="4" w:space="0" w:color="008080"/>
              <w:left w:val="single" w:sz="4" w:space="0" w:color="008080"/>
              <w:bottom w:val="single" w:sz="4" w:space="0" w:color="008080"/>
            </w:tcBorders>
            <w:shd w:val="clear" w:color="auto" w:fill="FFFFFF"/>
            <w:vAlign w:val="center"/>
          </w:tcPr>
          <w:p w14:paraId="6B14A1F9" w14:textId="21F237A2" w:rsidR="002133F5" w:rsidRPr="00490E62" w:rsidRDefault="002133F5" w:rsidP="002133F5">
            <w:pPr>
              <w:rPr>
                <w:rFonts w:ascii="Arial" w:hAnsi="Arial" w:cs="Arial"/>
                <w:color w:val="000000"/>
                <w:sz w:val="20"/>
                <w:szCs w:val="20"/>
              </w:rPr>
            </w:pPr>
            <w:r w:rsidRPr="00490E62">
              <w:rPr>
                <w:rFonts w:ascii="Arial" w:hAnsi="Arial" w:cs="Arial"/>
                <w:color w:val="000000"/>
                <w:sz w:val="20"/>
                <w:szCs w:val="20"/>
              </w:rPr>
              <w:t>0</w:t>
            </w:r>
          </w:p>
        </w:tc>
        <w:tc>
          <w:tcPr>
            <w:tcW w:w="567" w:type="dxa"/>
            <w:tcBorders>
              <w:top w:val="single" w:sz="4" w:space="0" w:color="008080"/>
              <w:left w:val="single" w:sz="4" w:space="0" w:color="008080"/>
              <w:bottom w:val="single" w:sz="4" w:space="0" w:color="008080"/>
            </w:tcBorders>
            <w:shd w:val="clear" w:color="auto" w:fill="FFFFFF"/>
            <w:vAlign w:val="center"/>
          </w:tcPr>
          <w:p w14:paraId="1196C199" w14:textId="479269F9" w:rsidR="002133F5" w:rsidRPr="00490E62" w:rsidRDefault="00330102" w:rsidP="002133F5">
            <w:pPr>
              <w:rPr>
                <w:rFonts w:ascii="Arial" w:hAnsi="Arial" w:cs="Arial"/>
                <w:color w:val="000000"/>
                <w:sz w:val="20"/>
                <w:szCs w:val="20"/>
              </w:rPr>
            </w:pPr>
            <w:r>
              <w:rPr>
                <w:rFonts w:ascii="Arial" w:hAnsi="Arial" w:cs="Arial"/>
                <w:color w:val="000000"/>
                <w:sz w:val="20"/>
                <w:szCs w:val="20"/>
              </w:rPr>
              <w:t>3</w:t>
            </w:r>
          </w:p>
        </w:tc>
        <w:tc>
          <w:tcPr>
            <w:tcW w:w="709" w:type="dxa"/>
            <w:tcBorders>
              <w:top w:val="single" w:sz="4" w:space="0" w:color="008080"/>
              <w:left w:val="single" w:sz="4" w:space="0" w:color="008080"/>
              <w:bottom w:val="single" w:sz="4" w:space="0" w:color="008080"/>
            </w:tcBorders>
            <w:shd w:val="clear" w:color="auto" w:fill="FFFFFF"/>
            <w:vAlign w:val="center"/>
          </w:tcPr>
          <w:p w14:paraId="5F8DD309" w14:textId="1FFAE011" w:rsidR="002133F5" w:rsidRPr="00490E62" w:rsidRDefault="00330102" w:rsidP="002133F5">
            <w:pPr>
              <w:rPr>
                <w:rFonts w:ascii="Arial" w:hAnsi="Arial" w:cs="Arial"/>
                <w:color w:val="000000"/>
                <w:sz w:val="20"/>
                <w:szCs w:val="20"/>
              </w:rPr>
            </w:pPr>
            <w:r>
              <w:rPr>
                <w:rFonts w:ascii="Arial" w:hAnsi="Arial" w:cs="Arial"/>
                <w:color w:val="000000"/>
                <w:sz w:val="20"/>
                <w:szCs w:val="20"/>
              </w:rPr>
              <w:t>8</w:t>
            </w:r>
            <w:r w:rsidR="002133F5" w:rsidRPr="00490E62">
              <w:rPr>
                <w:rFonts w:ascii="Arial" w:hAnsi="Arial" w:cs="Arial"/>
                <w:color w:val="000000"/>
                <w:sz w:val="20"/>
                <w:szCs w:val="20"/>
              </w:rPr>
              <w:t>:</w:t>
            </w:r>
            <w:r>
              <w:rPr>
                <w:rFonts w:ascii="Arial" w:hAnsi="Arial" w:cs="Arial"/>
                <w:color w:val="000000"/>
                <w:sz w:val="20"/>
                <w:szCs w:val="20"/>
              </w:rPr>
              <w:t>21</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5EE5F2E9" w14:textId="3CC1FD1A" w:rsidR="002133F5" w:rsidRPr="00490E62" w:rsidRDefault="002133F5" w:rsidP="002133F5">
            <w:pPr>
              <w:rPr>
                <w:rFonts w:ascii="Arial" w:hAnsi="Arial" w:cs="Arial"/>
                <w:b/>
                <w:bCs/>
                <w:color w:val="000000"/>
                <w:sz w:val="20"/>
                <w:szCs w:val="20"/>
                <w:shd w:val="clear" w:color="auto" w:fill="FFFFFF"/>
              </w:rPr>
            </w:pPr>
            <w:r w:rsidRPr="00490E62">
              <w:rPr>
                <w:rFonts w:ascii="Arial" w:hAnsi="Arial" w:cs="Arial"/>
                <w:b/>
                <w:bCs/>
                <w:color w:val="000000"/>
                <w:sz w:val="20"/>
                <w:szCs w:val="20"/>
                <w:shd w:val="clear" w:color="auto" w:fill="FFFFFF"/>
              </w:rPr>
              <w:t>0</w:t>
            </w:r>
          </w:p>
        </w:tc>
      </w:tr>
      <w:tr w:rsidR="00EF1BD5" w14:paraId="50B4D27F" w14:textId="77777777" w:rsidTr="003C260F">
        <w:tc>
          <w:tcPr>
            <w:tcW w:w="411" w:type="dxa"/>
            <w:tcBorders>
              <w:top w:val="single" w:sz="4" w:space="0" w:color="008080"/>
              <w:left w:val="single" w:sz="4" w:space="0" w:color="008080"/>
              <w:bottom w:val="single" w:sz="4" w:space="0" w:color="008080"/>
            </w:tcBorders>
            <w:shd w:val="clear" w:color="auto" w:fill="FFFFFF"/>
            <w:vAlign w:val="center"/>
          </w:tcPr>
          <w:p w14:paraId="45D70B2D" w14:textId="1E531A7C" w:rsidR="00EF1BD5" w:rsidRPr="00490E62" w:rsidRDefault="00EF1BD5" w:rsidP="00EF1BD5">
            <w:pPr>
              <w:rPr>
                <w:rFonts w:ascii="Arial" w:hAnsi="Arial" w:cs="Arial"/>
                <w:b/>
                <w:bCs/>
                <w:color w:val="000000"/>
                <w:sz w:val="20"/>
              </w:rPr>
            </w:pPr>
            <w:r w:rsidRPr="00490E62">
              <w:rPr>
                <w:rFonts w:ascii="Arial" w:hAnsi="Arial" w:cs="Arial"/>
                <w:b/>
                <w:bCs/>
                <w:color w:val="000000"/>
                <w:sz w:val="20"/>
              </w:rPr>
              <w:t>10.</w:t>
            </w:r>
          </w:p>
        </w:tc>
        <w:tc>
          <w:tcPr>
            <w:tcW w:w="2409" w:type="dxa"/>
            <w:tcBorders>
              <w:top w:val="single" w:sz="4" w:space="0" w:color="008080"/>
              <w:left w:val="single" w:sz="4" w:space="0" w:color="008080"/>
              <w:bottom w:val="single" w:sz="4" w:space="0" w:color="008080"/>
            </w:tcBorders>
            <w:shd w:val="clear" w:color="auto" w:fill="FFFFFF"/>
            <w:vAlign w:val="center"/>
          </w:tcPr>
          <w:p w14:paraId="65D49802" w14:textId="04478B12" w:rsidR="00EF1BD5" w:rsidRPr="00490E62" w:rsidRDefault="00EF1BD5" w:rsidP="00EF1BD5">
            <w:pPr>
              <w:rPr>
                <w:rFonts w:ascii="Arial" w:hAnsi="Arial" w:cs="Arial"/>
                <w:b/>
                <w:bCs/>
                <w:color w:val="000000"/>
                <w:sz w:val="20"/>
                <w:szCs w:val="20"/>
              </w:rPr>
            </w:pPr>
            <w:r w:rsidRPr="00490E62">
              <w:rPr>
                <w:rFonts w:ascii="Arial" w:hAnsi="Arial" w:cs="Arial"/>
                <w:b/>
                <w:bCs/>
                <w:color w:val="000000"/>
                <w:sz w:val="20"/>
                <w:szCs w:val="20"/>
              </w:rPr>
              <w:t>HK Mútne</w:t>
            </w:r>
          </w:p>
        </w:tc>
        <w:tc>
          <w:tcPr>
            <w:tcW w:w="567" w:type="dxa"/>
            <w:tcBorders>
              <w:top w:val="single" w:sz="4" w:space="0" w:color="008080"/>
              <w:left w:val="single" w:sz="4" w:space="0" w:color="008080"/>
              <w:bottom w:val="single" w:sz="4" w:space="0" w:color="008080"/>
            </w:tcBorders>
            <w:shd w:val="clear" w:color="auto" w:fill="FFFFFF"/>
            <w:vAlign w:val="center"/>
          </w:tcPr>
          <w:p w14:paraId="27D87CB0" w14:textId="434E2EA8" w:rsidR="00EF1BD5" w:rsidRPr="00490E62" w:rsidRDefault="00330102" w:rsidP="00EF1BD5">
            <w:pPr>
              <w:rPr>
                <w:rFonts w:ascii="Arial" w:hAnsi="Arial" w:cs="Arial"/>
                <w:color w:val="000000"/>
                <w:sz w:val="20"/>
                <w:szCs w:val="20"/>
              </w:rPr>
            </w:pPr>
            <w:r>
              <w:rPr>
                <w:rFonts w:ascii="Arial" w:hAnsi="Arial" w:cs="Arial"/>
                <w:color w:val="000000"/>
                <w:sz w:val="20"/>
                <w:szCs w:val="20"/>
              </w:rPr>
              <w:t>3</w:t>
            </w:r>
          </w:p>
        </w:tc>
        <w:tc>
          <w:tcPr>
            <w:tcW w:w="567" w:type="dxa"/>
            <w:tcBorders>
              <w:top w:val="single" w:sz="4" w:space="0" w:color="008080"/>
              <w:left w:val="single" w:sz="4" w:space="0" w:color="008080"/>
              <w:bottom w:val="single" w:sz="4" w:space="0" w:color="008080"/>
            </w:tcBorders>
            <w:shd w:val="clear" w:color="auto" w:fill="FFFFFF"/>
            <w:vAlign w:val="center"/>
          </w:tcPr>
          <w:p w14:paraId="37343E5C" w14:textId="7756B6B9" w:rsidR="00EF1BD5" w:rsidRPr="00490E62" w:rsidRDefault="00EF1BD5" w:rsidP="00EF1BD5">
            <w:pPr>
              <w:rPr>
                <w:rFonts w:ascii="Arial" w:hAnsi="Arial" w:cs="Arial"/>
                <w:color w:val="000000"/>
                <w:sz w:val="20"/>
                <w:szCs w:val="20"/>
              </w:rPr>
            </w:pPr>
            <w:r>
              <w:rPr>
                <w:rFonts w:ascii="Arial" w:hAnsi="Arial" w:cs="Arial"/>
                <w:color w:val="000000"/>
                <w:sz w:val="20"/>
                <w:szCs w:val="20"/>
              </w:rPr>
              <w:t>0</w:t>
            </w:r>
          </w:p>
        </w:tc>
        <w:tc>
          <w:tcPr>
            <w:tcW w:w="567" w:type="dxa"/>
            <w:tcBorders>
              <w:top w:val="single" w:sz="4" w:space="0" w:color="008080"/>
              <w:left w:val="single" w:sz="4" w:space="0" w:color="008080"/>
              <w:bottom w:val="single" w:sz="4" w:space="0" w:color="008080"/>
            </w:tcBorders>
            <w:shd w:val="clear" w:color="auto" w:fill="FFFFFF"/>
            <w:vAlign w:val="center"/>
          </w:tcPr>
          <w:p w14:paraId="6A4921C4" w14:textId="02BA2C63" w:rsidR="00EF1BD5" w:rsidRPr="00490E62" w:rsidRDefault="00EF1BD5" w:rsidP="00EF1BD5">
            <w:pPr>
              <w:rPr>
                <w:rFonts w:ascii="Arial" w:hAnsi="Arial" w:cs="Arial"/>
                <w:color w:val="000000"/>
                <w:sz w:val="20"/>
                <w:szCs w:val="20"/>
              </w:rPr>
            </w:pPr>
            <w:r w:rsidRPr="00490E62">
              <w:rPr>
                <w:rFonts w:ascii="Arial" w:hAnsi="Arial" w:cs="Arial"/>
                <w:color w:val="000000"/>
                <w:sz w:val="20"/>
                <w:szCs w:val="20"/>
              </w:rPr>
              <w:t>0</w:t>
            </w:r>
          </w:p>
        </w:tc>
        <w:tc>
          <w:tcPr>
            <w:tcW w:w="567" w:type="dxa"/>
            <w:tcBorders>
              <w:top w:val="single" w:sz="4" w:space="0" w:color="008080"/>
              <w:left w:val="single" w:sz="4" w:space="0" w:color="008080"/>
              <w:bottom w:val="single" w:sz="4" w:space="0" w:color="008080"/>
            </w:tcBorders>
            <w:shd w:val="clear" w:color="auto" w:fill="FFFFFF"/>
            <w:vAlign w:val="center"/>
          </w:tcPr>
          <w:p w14:paraId="12A14DF3" w14:textId="7C606987" w:rsidR="00EF1BD5" w:rsidRPr="00490E62" w:rsidRDefault="00330102" w:rsidP="00EF1BD5">
            <w:pPr>
              <w:rPr>
                <w:rFonts w:ascii="Arial" w:hAnsi="Arial" w:cs="Arial"/>
                <w:color w:val="000000"/>
                <w:sz w:val="20"/>
                <w:szCs w:val="20"/>
              </w:rPr>
            </w:pPr>
            <w:r>
              <w:rPr>
                <w:rFonts w:ascii="Arial" w:hAnsi="Arial" w:cs="Arial"/>
                <w:color w:val="000000"/>
                <w:sz w:val="20"/>
                <w:szCs w:val="20"/>
              </w:rPr>
              <w:t>3</w:t>
            </w:r>
          </w:p>
        </w:tc>
        <w:tc>
          <w:tcPr>
            <w:tcW w:w="709" w:type="dxa"/>
            <w:tcBorders>
              <w:top w:val="single" w:sz="4" w:space="0" w:color="008080"/>
              <w:left w:val="single" w:sz="4" w:space="0" w:color="008080"/>
              <w:bottom w:val="single" w:sz="4" w:space="0" w:color="008080"/>
            </w:tcBorders>
            <w:shd w:val="clear" w:color="auto" w:fill="FFFFFF"/>
            <w:vAlign w:val="center"/>
          </w:tcPr>
          <w:p w14:paraId="51380C6A" w14:textId="4E009B1C" w:rsidR="00EF1BD5" w:rsidRPr="00490E62" w:rsidRDefault="00330102" w:rsidP="00EF1BD5">
            <w:pPr>
              <w:rPr>
                <w:rFonts w:ascii="Arial" w:hAnsi="Arial" w:cs="Arial"/>
                <w:color w:val="000000"/>
                <w:sz w:val="20"/>
                <w:szCs w:val="20"/>
              </w:rPr>
            </w:pPr>
            <w:r>
              <w:rPr>
                <w:rFonts w:ascii="Arial" w:hAnsi="Arial" w:cs="Arial"/>
                <w:color w:val="000000"/>
                <w:sz w:val="20"/>
                <w:szCs w:val="20"/>
              </w:rPr>
              <w:t>6</w:t>
            </w:r>
            <w:r w:rsidR="00EF1BD5" w:rsidRPr="00490E62">
              <w:rPr>
                <w:rFonts w:ascii="Arial" w:hAnsi="Arial" w:cs="Arial"/>
                <w:color w:val="000000"/>
                <w:sz w:val="20"/>
                <w:szCs w:val="20"/>
              </w:rPr>
              <w:t>:</w:t>
            </w:r>
            <w:r w:rsidR="00FB4922">
              <w:rPr>
                <w:rFonts w:ascii="Arial" w:hAnsi="Arial" w:cs="Arial"/>
                <w:color w:val="000000"/>
                <w:sz w:val="20"/>
                <w:szCs w:val="20"/>
              </w:rPr>
              <w:t>2</w:t>
            </w:r>
            <w:r>
              <w:rPr>
                <w:rFonts w:ascii="Arial" w:hAnsi="Arial" w:cs="Arial"/>
                <w:color w:val="000000"/>
                <w:sz w:val="20"/>
                <w:szCs w:val="20"/>
              </w:rPr>
              <w:t>7</w:t>
            </w:r>
          </w:p>
        </w:tc>
        <w:tc>
          <w:tcPr>
            <w:tcW w:w="567" w:type="dxa"/>
            <w:tcBorders>
              <w:top w:val="single" w:sz="4" w:space="0" w:color="008080"/>
              <w:left w:val="single" w:sz="4" w:space="0" w:color="008080"/>
              <w:bottom w:val="single" w:sz="4" w:space="0" w:color="008080"/>
              <w:right w:val="single" w:sz="4" w:space="0" w:color="008080"/>
            </w:tcBorders>
            <w:shd w:val="clear" w:color="auto" w:fill="FFFFFF"/>
            <w:vAlign w:val="center"/>
          </w:tcPr>
          <w:p w14:paraId="6E410DA1" w14:textId="690B1674" w:rsidR="00EF1BD5" w:rsidRDefault="00EF1BD5" w:rsidP="00EF1BD5">
            <w:pPr>
              <w:rPr>
                <w:rFonts w:ascii="Arial" w:hAnsi="Arial" w:cs="Arial"/>
                <w:b/>
                <w:bCs/>
                <w:color w:val="000000"/>
                <w:sz w:val="20"/>
                <w:szCs w:val="20"/>
                <w:shd w:val="clear" w:color="auto" w:fill="FFFFFF"/>
              </w:rPr>
            </w:pPr>
            <w:r>
              <w:rPr>
                <w:rFonts w:ascii="Arial" w:hAnsi="Arial" w:cs="Arial"/>
                <w:b/>
                <w:bCs/>
                <w:color w:val="000000"/>
                <w:sz w:val="20"/>
              </w:rPr>
              <w:t>0</w:t>
            </w:r>
          </w:p>
        </w:tc>
      </w:tr>
    </w:tbl>
    <w:p w14:paraId="22EB3A88" w14:textId="1D22A6E9" w:rsidR="00630643" w:rsidRDefault="00630643" w:rsidP="0005313A">
      <w:pPr>
        <w:shd w:val="clear" w:color="auto" w:fill="FFFFFF"/>
        <w:rPr>
          <w:rFonts w:ascii="Arial" w:hAnsi="Arial" w:cs="Arial"/>
          <w:b/>
          <w:bCs/>
          <w:color w:val="000000"/>
          <w:sz w:val="20"/>
        </w:rPr>
      </w:pPr>
    </w:p>
    <w:p w14:paraId="353148C0" w14:textId="77777777" w:rsidR="00630643" w:rsidRDefault="002E1DC2" w:rsidP="005C5C79">
      <w:pPr>
        <w:shd w:val="clear" w:color="auto" w:fill="FFFFFF"/>
        <w:rPr>
          <w:rFonts w:ascii="Arial" w:hAnsi="Arial" w:cs="Arial"/>
          <w:color w:val="000000"/>
          <w:sz w:val="20"/>
          <w:szCs w:val="20"/>
          <w:shd w:val="clear" w:color="auto" w:fill="FFFFFF"/>
        </w:rPr>
      </w:pPr>
      <w:r>
        <w:rPr>
          <w:rFonts w:ascii="Arial" w:hAnsi="Arial" w:cs="Arial"/>
          <w:b/>
          <w:bCs/>
          <w:color w:val="000000"/>
          <w:sz w:val="20"/>
        </w:rPr>
        <w:t>Por -</w:t>
      </w:r>
      <w:r>
        <w:rPr>
          <w:rFonts w:ascii="Arial" w:hAnsi="Arial" w:cs="Arial"/>
          <w:color w:val="000000"/>
          <w:sz w:val="20"/>
        </w:rPr>
        <w:t> </w:t>
      </w:r>
      <w:r>
        <w:rPr>
          <w:rFonts w:ascii="Arial" w:hAnsi="Arial" w:cs="Arial"/>
          <w:color w:val="000000"/>
          <w:sz w:val="20"/>
          <w:szCs w:val="20"/>
        </w:rPr>
        <w:t>poradie</w:t>
      </w:r>
      <w:r>
        <w:rPr>
          <w:rFonts w:ascii="Arial" w:hAnsi="Arial" w:cs="Arial"/>
          <w:b/>
          <w:bCs/>
          <w:color w:val="000000"/>
          <w:sz w:val="20"/>
        </w:rPr>
        <w:t>, Z - </w:t>
      </w:r>
      <w:r>
        <w:rPr>
          <w:rFonts w:ascii="Arial" w:hAnsi="Arial" w:cs="Arial"/>
          <w:color w:val="000000"/>
          <w:sz w:val="20"/>
          <w:szCs w:val="20"/>
        </w:rPr>
        <w:t>zápasy</w:t>
      </w:r>
      <w:r>
        <w:rPr>
          <w:rFonts w:ascii="Arial" w:hAnsi="Arial" w:cs="Arial"/>
          <w:b/>
          <w:bCs/>
          <w:color w:val="000000"/>
          <w:sz w:val="20"/>
        </w:rPr>
        <w:t>, V - </w:t>
      </w:r>
      <w:r>
        <w:rPr>
          <w:rFonts w:ascii="Arial" w:hAnsi="Arial" w:cs="Arial"/>
          <w:color w:val="000000"/>
          <w:sz w:val="20"/>
          <w:szCs w:val="20"/>
        </w:rPr>
        <w:t>výhry</w:t>
      </w:r>
      <w:r>
        <w:rPr>
          <w:rFonts w:ascii="Arial" w:hAnsi="Arial" w:cs="Arial"/>
          <w:b/>
          <w:bCs/>
          <w:color w:val="000000"/>
          <w:sz w:val="20"/>
        </w:rPr>
        <w:t>, R - </w:t>
      </w:r>
      <w:r>
        <w:rPr>
          <w:rFonts w:ascii="Arial" w:hAnsi="Arial" w:cs="Arial"/>
          <w:color w:val="000000"/>
          <w:sz w:val="20"/>
          <w:szCs w:val="20"/>
        </w:rPr>
        <w:t>remízy</w:t>
      </w:r>
      <w:r>
        <w:rPr>
          <w:rFonts w:ascii="Arial" w:hAnsi="Arial" w:cs="Arial"/>
          <w:b/>
          <w:bCs/>
          <w:color w:val="000000"/>
          <w:sz w:val="20"/>
        </w:rPr>
        <w:t>, P - </w:t>
      </w:r>
      <w:r>
        <w:rPr>
          <w:rFonts w:ascii="Arial" w:hAnsi="Arial" w:cs="Arial"/>
          <w:color w:val="000000"/>
          <w:sz w:val="20"/>
          <w:szCs w:val="20"/>
        </w:rPr>
        <w:t>prehry</w:t>
      </w:r>
      <w:r>
        <w:rPr>
          <w:rFonts w:ascii="Arial" w:hAnsi="Arial" w:cs="Arial"/>
          <w:b/>
          <w:bCs/>
          <w:color w:val="000000"/>
          <w:sz w:val="20"/>
        </w:rPr>
        <w:t>, B - </w:t>
      </w:r>
      <w:r>
        <w:rPr>
          <w:rFonts w:ascii="Arial" w:hAnsi="Arial" w:cs="Arial"/>
          <w:color w:val="000000"/>
          <w:sz w:val="20"/>
          <w:szCs w:val="20"/>
        </w:rPr>
        <w:t>body</w:t>
      </w:r>
    </w:p>
    <w:p w14:paraId="3EC0C352" w14:textId="77777777" w:rsidR="00630643" w:rsidRDefault="00630643">
      <w:pPr>
        <w:rPr>
          <w:rFonts w:ascii="Arial" w:hAnsi="Arial" w:cs="Arial"/>
          <w:color w:val="000000"/>
          <w:sz w:val="20"/>
          <w:szCs w:val="20"/>
          <w:shd w:val="clear" w:color="auto" w:fill="FFFFFF"/>
        </w:rPr>
      </w:pPr>
    </w:p>
    <w:p w14:paraId="0411E4E7" w14:textId="55A9AB99" w:rsidR="00630643" w:rsidRDefault="002E1DC2">
      <w:r>
        <w:rPr>
          <w:rFonts w:ascii="Arial" w:hAnsi="Arial" w:cs="Arial"/>
          <w:color w:val="000000"/>
          <w:sz w:val="20"/>
          <w:szCs w:val="20"/>
          <w:shd w:val="clear" w:color="auto" w:fill="FFFFFF"/>
        </w:rPr>
        <w:br/>
      </w:r>
      <w:r>
        <w:rPr>
          <w:b/>
        </w:rPr>
        <w:t>V</w:t>
      </w:r>
      <w:r w:rsidR="00343CD6">
        <w:rPr>
          <w:b/>
        </w:rPr>
        <w:t>o</w:t>
      </w:r>
      <w:r>
        <w:rPr>
          <w:b/>
        </w:rPr>
        <w:t> </w:t>
      </w:r>
      <w:r w:rsidR="00343CD6">
        <w:rPr>
          <w:b/>
        </w:rPr>
        <w:t>štvrt</w:t>
      </w:r>
      <w:r>
        <w:rPr>
          <w:b/>
        </w:rPr>
        <w:t>om kole sa stretnú tieto dvojice:</w:t>
      </w:r>
    </w:p>
    <w:p w14:paraId="3D8729AA" w14:textId="77777777" w:rsidR="00630643" w:rsidRDefault="00630643"/>
    <w:tbl>
      <w:tblPr>
        <w:tblW w:w="10060" w:type="dxa"/>
        <w:tblCellMar>
          <w:left w:w="70" w:type="dxa"/>
          <w:right w:w="70" w:type="dxa"/>
        </w:tblCellMar>
        <w:tblLook w:val="04A0" w:firstRow="1" w:lastRow="0" w:firstColumn="1" w:lastColumn="0" w:noHBand="0" w:noVBand="1"/>
      </w:tblPr>
      <w:tblGrid>
        <w:gridCol w:w="460"/>
        <w:gridCol w:w="460"/>
        <w:gridCol w:w="1200"/>
        <w:gridCol w:w="645"/>
        <w:gridCol w:w="624"/>
        <w:gridCol w:w="2320"/>
        <w:gridCol w:w="300"/>
        <w:gridCol w:w="2320"/>
        <w:gridCol w:w="1800"/>
      </w:tblGrid>
      <w:tr w:rsidR="00343CD6" w:rsidRPr="00343CD6" w14:paraId="2657767E" w14:textId="77777777" w:rsidTr="00343CD6">
        <w:trPr>
          <w:trHeight w:val="300"/>
        </w:trPr>
        <w:tc>
          <w:tcPr>
            <w:tcW w:w="460" w:type="dxa"/>
            <w:tcBorders>
              <w:top w:val="single" w:sz="4" w:space="0" w:color="000000"/>
              <w:left w:val="single" w:sz="4" w:space="0" w:color="000000"/>
              <w:bottom w:val="single" w:sz="4" w:space="0" w:color="000000"/>
              <w:right w:val="single" w:sz="4" w:space="0" w:color="000000"/>
            </w:tcBorders>
            <w:noWrap/>
            <w:vAlign w:val="bottom"/>
            <w:hideMark/>
          </w:tcPr>
          <w:p w14:paraId="1F93F8D8"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16</w:t>
            </w:r>
          </w:p>
        </w:tc>
        <w:tc>
          <w:tcPr>
            <w:tcW w:w="460" w:type="dxa"/>
            <w:tcBorders>
              <w:top w:val="single" w:sz="4" w:space="0" w:color="000000"/>
              <w:left w:val="nil"/>
              <w:bottom w:val="single" w:sz="4" w:space="0" w:color="000000"/>
              <w:right w:val="single" w:sz="4" w:space="0" w:color="000000"/>
            </w:tcBorders>
            <w:noWrap/>
            <w:vAlign w:val="bottom"/>
            <w:hideMark/>
          </w:tcPr>
          <w:p w14:paraId="0ABE3C28"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4</w:t>
            </w:r>
          </w:p>
        </w:tc>
        <w:tc>
          <w:tcPr>
            <w:tcW w:w="1200" w:type="dxa"/>
            <w:tcBorders>
              <w:top w:val="single" w:sz="4" w:space="0" w:color="000000"/>
              <w:left w:val="nil"/>
              <w:bottom w:val="single" w:sz="4" w:space="0" w:color="000000"/>
              <w:right w:val="single" w:sz="4" w:space="0" w:color="000000"/>
            </w:tcBorders>
            <w:noWrap/>
            <w:vAlign w:val="bottom"/>
            <w:hideMark/>
          </w:tcPr>
          <w:p w14:paraId="3F167B29"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15.11.2025</w:t>
            </w:r>
          </w:p>
        </w:tc>
        <w:tc>
          <w:tcPr>
            <w:tcW w:w="600" w:type="dxa"/>
            <w:tcBorders>
              <w:top w:val="single" w:sz="4" w:space="0" w:color="000000"/>
              <w:left w:val="nil"/>
              <w:bottom w:val="single" w:sz="4" w:space="0" w:color="000000"/>
              <w:right w:val="single" w:sz="4" w:space="0" w:color="000000"/>
            </w:tcBorders>
            <w:noWrap/>
            <w:vAlign w:val="bottom"/>
            <w:hideMark/>
          </w:tcPr>
          <w:p w14:paraId="5C7FA950" w14:textId="77777777" w:rsidR="00343CD6" w:rsidRPr="00343CD6" w:rsidRDefault="00343CD6" w:rsidP="00343CD6">
            <w:pPr>
              <w:suppressAutoHyphens w:val="0"/>
              <w:jc w:val="center"/>
              <w:rPr>
                <w:rFonts w:ascii="Calibri" w:hAnsi="Calibri" w:cs="Calibri"/>
                <w:sz w:val="22"/>
                <w:szCs w:val="22"/>
                <w:lang w:eastAsia="sk-SK"/>
              </w:rPr>
            </w:pPr>
            <w:r w:rsidRPr="00343CD6">
              <w:rPr>
                <w:rFonts w:ascii="Calibri" w:hAnsi="Calibri" w:cs="Calibri"/>
                <w:sz w:val="22"/>
                <w:szCs w:val="22"/>
                <w:lang w:eastAsia="sk-SK"/>
              </w:rPr>
              <w:t>20:00</w:t>
            </w:r>
          </w:p>
        </w:tc>
        <w:tc>
          <w:tcPr>
            <w:tcW w:w="600" w:type="dxa"/>
            <w:tcBorders>
              <w:top w:val="single" w:sz="4" w:space="0" w:color="000000"/>
              <w:left w:val="nil"/>
              <w:bottom w:val="single" w:sz="4" w:space="0" w:color="000000"/>
              <w:right w:val="single" w:sz="4" w:space="0" w:color="000000"/>
            </w:tcBorders>
            <w:noWrap/>
            <w:vAlign w:val="bottom"/>
            <w:hideMark/>
          </w:tcPr>
          <w:p w14:paraId="288F3E9A"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OL</w:t>
            </w:r>
          </w:p>
        </w:tc>
        <w:tc>
          <w:tcPr>
            <w:tcW w:w="2320" w:type="dxa"/>
            <w:tcBorders>
              <w:top w:val="single" w:sz="4" w:space="0" w:color="000000"/>
              <w:left w:val="nil"/>
              <w:bottom w:val="single" w:sz="4" w:space="0" w:color="000000"/>
              <w:right w:val="single" w:sz="4" w:space="0" w:color="000000"/>
            </w:tcBorders>
            <w:noWrap/>
            <w:vAlign w:val="bottom"/>
            <w:hideMark/>
          </w:tcPr>
          <w:p w14:paraId="1A6159F0" w14:textId="77777777" w:rsidR="00343CD6" w:rsidRPr="00343CD6" w:rsidRDefault="00343CD6" w:rsidP="00343CD6">
            <w:pPr>
              <w:suppressAutoHyphens w:val="0"/>
              <w:rPr>
                <w:rFonts w:ascii="Calibri" w:hAnsi="Calibri" w:cs="Calibri"/>
                <w:color w:val="000000"/>
                <w:sz w:val="22"/>
                <w:szCs w:val="22"/>
                <w:lang w:eastAsia="sk-SK"/>
              </w:rPr>
            </w:pPr>
            <w:r w:rsidRPr="00343CD6">
              <w:rPr>
                <w:rFonts w:ascii="Calibri" w:hAnsi="Calibri" w:cs="Calibri"/>
                <w:color w:val="000000"/>
                <w:sz w:val="22"/>
                <w:szCs w:val="22"/>
                <w:lang w:eastAsia="sk-SK"/>
              </w:rPr>
              <w:t>HK Nová Bystrica</w:t>
            </w:r>
          </w:p>
        </w:tc>
        <w:tc>
          <w:tcPr>
            <w:tcW w:w="300" w:type="dxa"/>
            <w:tcBorders>
              <w:top w:val="single" w:sz="4" w:space="0" w:color="000000"/>
              <w:left w:val="nil"/>
              <w:bottom w:val="single" w:sz="4" w:space="0" w:color="000000"/>
              <w:right w:val="single" w:sz="4" w:space="0" w:color="000000"/>
            </w:tcBorders>
            <w:noWrap/>
            <w:vAlign w:val="bottom"/>
            <w:hideMark/>
          </w:tcPr>
          <w:p w14:paraId="23C40450"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w:t>
            </w:r>
          </w:p>
        </w:tc>
        <w:tc>
          <w:tcPr>
            <w:tcW w:w="2320" w:type="dxa"/>
            <w:tcBorders>
              <w:top w:val="single" w:sz="4" w:space="0" w:color="000000"/>
              <w:left w:val="nil"/>
              <w:bottom w:val="single" w:sz="4" w:space="0" w:color="000000"/>
              <w:right w:val="single" w:sz="4" w:space="0" w:color="000000"/>
            </w:tcBorders>
            <w:noWrap/>
            <w:vAlign w:val="bottom"/>
            <w:hideMark/>
          </w:tcPr>
          <w:p w14:paraId="31E6266A" w14:textId="77777777" w:rsidR="00343CD6" w:rsidRPr="00343CD6" w:rsidRDefault="00343CD6" w:rsidP="00343CD6">
            <w:pPr>
              <w:suppressAutoHyphens w:val="0"/>
              <w:rPr>
                <w:rFonts w:ascii="Calibri" w:hAnsi="Calibri" w:cs="Calibri"/>
                <w:color w:val="000000"/>
                <w:sz w:val="22"/>
                <w:szCs w:val="22"/>
                <w:lang w:eastAsia="sk-SK"/>
              </w:rPr>
            </w:pPr>
            <w:r w:rsidRPr="00343CD6">
              <w:rPr>
                <w:rFonts w:ascii="Calibri" w:hAnsi="Calibri" w:cs="Calibri"/>
                <w:color w:val="000000"/>
                <w:sz w:val="22"/>
                <w:szCs w:val="22"/>
                <w:lang w:eastAsia="sk-SK"/>
              </w:rPr>
              <w:t>OŠK Lokca</w:t>
            </w:r>
          </w:p>
        </w:tc>
        <w:tc>
          <w:tcPr>
            <w:tcW w:w="1800" w:type="dxa"/>
            <w:tcBorders>
              <w:top w:val="single" w:sz="4" w:space="0" w:color="auto"/>
              <w:left w:val="nil"/>
              <w:bottom w:val="single" w:sz="4" w:space="0" w:color="auto"/>
              <w:right w:val="single" w:sz="4" w:space="0" w:color="auto"/>
            </w:tcBorders>
            <w:noWrap/>
            <w:vAlign w:val="bottom"/>
            <w:hideMark/>
          </w:tcPr>
          <w:p w14:paraId="655C7092" w14:textId="77777777" w:rsidR="00343CD6" w:rsidRPr="00343CD6" w:rsidRDefault="00343CD6" w:rsidP="00343CD6">
            <w:pPr>
              <w:suppressAutoHyphens w:val="0"/>
              <w:jc w:val="center"/>
              <w:rPr>
                <w:rFonts w:ascii="Calibri" w:hAnsi="Calibri" w:cs="Calibri"/>
                <w:color w:val="0000FF"/>
                <w:sz w:val="22"/>
                <w:szCs w:val="22"/>
                <w:lang w:eastAsia="sk-SK"/>
              </w:rPr>
            </w:pPr>
            <w:r w:rsidRPr="00343CD6">
              <w:rPr>
                <w:rFonts w:ascii="Calibri" w:hAnsi="Calibri" w:cs="Calibri"/>
                <w:color w:val="0000FF"/>
                <w:sz w:val="22"/>
                <w:szCs w:val="22"/>
                <w:lang w:eastAsia="sk-SK"/>
              </w:rPr>
              <w:t> </w:t>
            </w:r>
          </w:p>
        </w:tc>
      </w:tr>
      <w:tr w:rsidR="00343CD6" w:rsidRPr="00343CD6" w14:paraId="0E24C654" w14:textId="77777777" w:rsidTr="00343CD6">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0469975E"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17</w:t>
            </w:r>
          </w:p>
        </w:tc>
        <w:tc>
          <w:tcPr>
            <w:tcW w:w="460" w:type="dxa"/>
            <w:tcBorders>
              <w:top w:val="nil"/>
              <w:left w:val="nil"/>
              <w:bottom w:val="single" w:sz="4" w:space="0" w:color="000000"/>
              <w:right w:val="single" w:sz="4" w:space="0" w:color="000000"/>
            </w:tcBorders>
            <w:noWrap/>
            <w:vAlign w:val="bottom"/>
            <w:hideMark/>
          </w:tcPr>
          <w:p w14:paraId="61E0B196"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4</w:t>
            </w:r>
          </w:p>
        </w:tc>
        <w:tc>
          <w:tcPr>
            <w:tcW w:w="1200" w:type="dxa"/>
            <w:tcBorders>
              <w:top w:val="nil"/>
              <w:left w:val="nil"/>
              <w:bottom w:val="single" w:sz="4" w:space="0" w:color="000000"/>
              <w:right w:val="single" w:sz="4" w:space="0" w:color="000000"/>
            </w:tcBorders>
            <w:noWrap/>
            <w:vAlign w:val="bottom"/>
            <w:hideMark/>
          </w:tcPr>
          <w:p w14:paraId="0409A96D"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15.11.2025</w:t>
            </w:r>
          </w:p>
        </w:tc>
        <w:tc>
          <w:tcPr>
            <w:tcW w:w="600" w:type="dxa"/>
            <w:tcBorders>
              <w:top w:val="nil"/>
              <w:left w:val="nil"/>
              <w:bottom w:val="single" w:sz="4" w:space="0" w:color="000000"/>
              <w:right w:val="single" w:sz="4" w:space="0" w:color="000000"/>
            </w:tcBorders>
            <w:noWrap/>
            <w:vAlign w:val="bottom"/>
            <w:hideMark/>
          </w:tcPr>
          <w:p w14:paraId="01B57D96" w14:textId="77777777" w:rsidR="00343CD6" w:rsidRPr="00343CD6" w:rsidRDefault="00343CD6" w:rsidP="00343CD6">
            <w:pPr>
              <w:suppressAutoHyphens w:val="0"/>
              <w:jc w:val="center"/>
              <w:rPr>
                <w:rFonts w:ascii="Calibri" w:hAnsi="Calibri" w:cs="Calibri"/>
                <w:sz w:val="22"/>
                <w:szCs w:val="22"/>
                <w:lang w:eastAsia="sk-SK"/>
              </w:rPr>
            </w:pPr>
            <w:r w:rsidRPr="00343CD6">
              <w:rPr>
                <w:rFonts w:ascii="Calibri" w:hAnsi="Calibri" w:cs="Calibri"/>
                <w:sz w:val="22"/>
                <w:szCs w:val="22"/>
                <w:lang w:eastAsia="sk-SK"/>
              </w:rPr>
              <w:t>17:00</w:t>
            </w:r>
          </w:p>
        </w:tc>
        <w:tc>
          <w:tcPr>
            <w:tcW w:w="600" w:type="dxa"/>
            <w:tcBorders>
              <w:top w:val="nil"/>
              <w:left w:val="nil"/>
              <w:bottom w:val="single" w:sz="4" w:space="0" w:color="000000"/>
              <w:right w:val="single" w:sz="4" w:space="0" w:color="000000"/>
            </w:tcBorders>
            <w:noWrap/>
            <w:vAlign w:val="bottom"/>
            <w:hideMark/>
          </w:tcPr>
          <w:p w14:paraId="2A9FA5CE"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ALTIS</w:t>
            </w:r>
          </w:p>
        </w:tc>
        <w:tc>
          <w:tcPr>
            <w:tcW w:w="2320" w:type="dxa"/>
            <w:tcBorders>
              <w:top w:val="nil"/>
              <w:left w:val="nil"/>
              <w:bottom w:val="single" w:sz="4" w:space="0" w:color="000000"/>
              <w:right w:val="single" w:sz="4" w:space="0" w:color="000000"/>
            </w:tcBorders>
            <w:noWrap/>
            <w:vAlign w:val="bottom"/>
            <w:hideMark/>
          </w:tcPr>
          <w:p w14:paraId="49A8A029" w14:textId="77777777" w:rsidR="00343CD6" w:rsidRPr="00343CD6" w:rsidRDefault="00343CD6" w:rsidP="00343CD6">
            <w:pPr>
              <w:suppressAutoHyphens w:val="0"/>
              <w:rPr>
                <w:rFonts w:ascii="Calibri" w:hAnsi="Calibri" w:cs="Calibri"/>
                <w:color w:val="000000"/>
                <w:sz w:val="22"/>
                <w:szCs w:val="22"/>
                <w:lang w:eastAsia="sk-SK"/>
              </w:rPr>
            </w:pPr>
            <w:r w:rsidRPr="00343CD6">
              <w:rPr>
                <w:rFonts w:ascii="Calibri" w:hAnsi="Calibri" w:cs="Calibri"/>
                <w:color w:val="000000"/>
                <w:sz w:val="22"/>
                <w:szCs w:val="22"/>
                <w:lang w:eastAsia="sk-SK"/>
              </w:rPr>
              <w:t>HK Rabča</w:t>
            </w:r>
          </w:p>
        </w:tc>
        <w:tc>
          <w:tcPr>
            <w:tcW w:w="300" w:type="dxa"/>
            <w:tcBorders>
              <w:top w:val="nil"/>
              <w:left w:val="nil"/>
              <w:bottom w:val="single" w:sz="4" w:space="0" w:color="000000"/>
              <w:right w:val="single" w:sz="4" w:space="0" w:color="000000"/>
            </w:tcBorders>
            <w:noWrap/>
            <w:vAlign w:val="bottom"/>
            <w:hideMark/>
          </w:tcPr>
          <w:p w14:paraId="65152AF2"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781D6EE3" w14:textId="77777777" w:rsidR="00343CD6" w:rsidRPr="00343CD6" w:rsidRDefault="00343CD6" w:rsidP="00343CD6">
            <w:pPr>
              <w:suppressAutoHyphens w:val="0"/>
              <w:rPr>
                <w:rFonts w:ascii="Calibri" w:hAnsi="Calibri" w:cs="Calibri"/>
                <w:color w:val="000000"/>
                <w:sz w:val="22"/>
                <w:szCs w:val="22"/>
                <w:lang w:eastAsia="sk-SK"/>
              </w:rPr>
            </w:pPr>
            <w:r w:rsidRPr="00343CD6">
              <w:rPr>
                <w:rFonts w:ascii="Calibri" w:hAnsi="Calibri" w:cs="Calibri"/>
                <w:color w:val="000000"/>
                <w:sz w:val="22"/>
                <w:szCs w:val="22"/>
                <w:lang w:eastAsia="sk-SK"/>
              </w:rPr>
              <w:t>HK Liesek B</w:t>
            </w:r>
          </w:p>
        </w:tc>
        <w:tc>
          <w:tcPr>
            <w:tcW w:w="1800" w:type="dxa"/>
            <w:tcBorders>
              <w:top w:val="nil"/>
              <w:left w:val="nil"/>
              <w:bottom w:val="single" w:sz="4" w:space="0" w:color="auto"/>
              <w:right w:val="single" w:sz="4" w:space="0" w:color="auto"/>
            </w:tcBorders>
            <w:noWrap/>
            <w:vAlign w:val="bottom"/>
            <w:hideMark/>
          </w:tcPr>
          <w:p w14:paraId="1C33E6AA" w14:textId="77777777" w:rsidR="00343CD6" w:rsidRPr="00343CD6" w:rsidRDefault="00343CD6" w:rsidP="00343CD6">
            <w:pPr>
              <w:suppressAutoHyphens w:val="0"/>
              <w:jc w:val="center"/>
              <w:rPr>
                <w:rFonts w:ascii="Calibri" w:hAnsi="Calibri" w:cs="Calibri"/>
                <w:color w:val="0000FF"/>
                <w:sz w:val="22"/>
                <w:szCs w:val="22"/>
                <w:lang w:eastAsia="sk-SK"/>
              </w:rPr>
            </w:pPr>
            <w:r w:rsidRPr="00343CD6">
              <w:rPr>
                <w:rFonts w:ascii="Calibri" w:hAnsi="Calibri" w:cs="Calibri"/>
                <w:color w:val="0000FF"/>
                <w:sz w:val="22"/>
                <w:szCs w:val="22"/>
                <w:lang w:eastAsia="sk-SK"/>
              </w:rPr>
              <w:t> </w:t>
            </w:r>
          </w:p>
        </w:tc>
      </w:tr>
      <w:tr w:rsidR="00343CD6" w:rsidRPr="00343CD6" w14:paraId="4E020DF7" w14:textId="77777777" w:rsidTr="00343CD6">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33D92B54"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18</w:t>
            </w:r>
          </w:p>
        </w:tc>
        <w:tc>
          <w:tcPr>
            <w:tcW w:w="460" w:type="dxa"/>
            <w:tcBorders>
              <w:top w:val="nil"/>
              <w:left w:val="nil"/>
              <w:bottom w:val="single" w:sz="4" w:space="0" w:color="000000"/>
              <w:right w:val="single" w:sz="4" w:space="0" w:color="000000"/>
            </w:tcBorders>
            <w:noWrap/>
            <w:vAlign w:val="bottom"/>
            <w:hideMark/>
          </w:tcPr>
          <w:p w14:paraId="2D6012CE"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4</w:t>
            </w:r>
          </w:p>
        </w:tc>
        <w:tc>
          <w:tcPr>
            <w:tcW w:w="1200" w:type="dxa"/>
            <w:tcBorders>
              <w:top w:val="nil"/>
              <w:left w:val="nil"/>
              <w:bottom w:val="single" w:sz="4" w:space="0" w:color="000000"/>
              <w:right w:val="single" w:sz="4" w:space="0" w:color="000000"/>
            </w:tcBorders>
            <w:noWrap/>
            <w:vAlign w:val="bottom"/>
            <w:hideMark/>
          </w:tcPr>
          <w:p w14:paraId="59BE21C8"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15.11.2025</w:t>
            </w:r>
          </w:p>
        </w:tc>
        <w:tc>
          <w:tcPr>
            <w:tcW w:w="600" w:type="dxa"/>
            <w:tcBorders>
              <w:top w:val="nil"/>
              <w:left w:val="nil"/>
              <w:bottom w:val="single" w:sz="4" w:space="0" w:color="000000"/>
              <w:right w:val="single" w:sz="4" w:space="0" w:color="000000"/>
            </w:tcBorders>
            <w:noWrap/>
            <w:vAlign w:val="bottom"/>
            <w:hideMark/>
          </w:tcPr>
          <w:p w14:paraId="6E22D14B"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18:00</w:t>
            </w:r>
          </w:p>
        </w:tc>
        <w:tc>
          <w:tcPr>
            <w:tcW w:w="600" w:type="dxa"/>
            <w:tcBorders>
              <w:top w:val="nil"/>
              <w:left w:val="nil"/>
              <w:bottom w:val="single" w:sz="4" w:space="0" w:color="000000"/>
              <w:right w:val="single" w:sz="4" w:space="0" w:color="000000"/>
            </w:tcBorders>
            <w:noWrap/>
            <w:vAlign w:val="bottom"/>
            <w:hideMark/>
          </w:tcPr>
          <w:p w14:paraId="48C409B4"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OL</w:t>
            </w:r>
          </w:p>
        </w:tc>
        <w:tc>
          <w:tcPr>
            <w:tcW w:w="2320" w:type="dxa"/>
            <w:tcBorders>
              <w:top w:val="nil"/>
              <w:left w:val="nil"/>
              <w:bottom w:val="single" w:sz="4" w:space="0" w:color="000000"/>
              <w:right w:val="single" w:sz="4" w:space="0" w:color="000000"/>
            </w:tcBorders>
            <w:noWrap/>
            <w:vAlign w:val="bottom"/>
            <w:hideMark/>
          </w:tcPr>
          <w:p w14:paraId="23B5281E" w14:textId="77777777" w:rsidR="00343CD6" w:rsidRPr="00343CD6" w:rsidRDefault="00343CD6" w:rsidP="00343CD6">
            <w:pPr>
              <w:suppressAutoHyphens w:val="0"/>
              <w:rPr>
                <w:rFonts w:ascii="Calibri" w:hAnsi="Calibri" w:cs="Calibri"/>
                <w:color w:val="000000"/>
                <w:sz w:val="22"/>
                <w:szCs w:val="22"/>
                <w:lang w:eastAsia="sk-SK"/>
              </w:rPr>
            </w:pPr>
            <w:r w:rsidRPr="00343CD6">
              <w:rPr>
                <w:rFonts w:ascii="Calibri" w:hAnsi="Calibri" w:cs="Calibri"/>
                <w:color w:val="000000"/>
                <w:sz w:val="22"/>
                <w:szCs w:val="22"/>
                <w:lang w:eastAsia="sk-SK"/>
              </w:rPr>
              <w:t>HK Novoť</w:t>
            </w:r>
          </w:p>
        </w:tc>
        <w:tc>
          <w:tcPr>
            <w:tcW w:w="300" w:type="dxa"/>
            <w:tcBorders>
              <w:top w:val="nil"/>
              <w:left w:val="nil"/>
              <w:bottom w:val="single" w:sz="4" w:space="0" w:color="000000"/>
              <w:right w:val="single" w:sz="4" w:space="0" w:color="000000"/>
            </w:tcBorders>
            <w:noWrap/>
            <w:vAlign w:val="bottom"/>
            <w:hideMark/>
          </w:tcPr>
          <w:p w14:paraId="77D0C5AF"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1F3CD305" w14:textId="77777777" w:rsidR="00343CD6" w:rsidRPr="00343CD6" w:rsidRDefault="00343CD6" w:rsidP="00343CD6">
            <w:pPr>
              <w:suppressAutoHyphens w:val="0"/>
              <w:rPr>
                <w:rFonts w:ascii="Calibri" w:hAnsi="Calibri" w:cs="Calibri"/>
                <w:color w:val="000000"/>
                <w:sz w:val="22"/>
                <w:szCs w:val="22"/>
                <w:lang w:eastAsia="sk-SK"/>
              </w:rPr>
            </w:pPr>
            <w:r w:rsidRPr="00343CD6">
              <w:rPr>
                <w:rFonts w:ascii="Calibri" w:hAnsi="Calibri" w:cs="Calibri"/>
                <w:color w:val="000000"/>
                <w:sz w:val="22"/>
                <w:szCs w:val="22"/>
                <w:lang w:eastAsia="sk-SK"/>
              </w:rPr>
              <w:t>TJ Oravská Lesná B</w:t>
            </w:r>
          </w:p>
        </w:tc>
        <w:tc>
          <w:tcPr>
            <w:tcW w:w="1800" w:type="dxa"/>
            <w:tcBorders>
              <w:top w:val="nil"/>
              <w:left w:val="nil"/>
              <w:bottom w:val="single" w:sz="4" w:space="0" w:color="auto"/>
              <w:right w:val="single" w:sz="4" w:space="0" w:color="auto"/>
            </w:tcBorders>
            <w:noWrap/>
            <w:vAlign w:val="bottom"/>
            <w:hideMark/>
          </w:tcPr>
          <w:p w14:paraId="7B7837D0" w14:textId="77777777" w:rsidR="00343CD6" w:rsidRPr="00343CD6" w:rsidRDefault="00343CD6" w:rsidP="00343CD6">
            <w:pPr>
              <w:suppressAutoHyphens w:val="0"/>
              <w:jc w:val="center"/>
              <w:rPr>
                <w:rFonts w:ascii="Calibri" w:hAnsi="Calibri" w:cs="Calibri"/>
                <w:color w:val="0000FF"/>
                <w:sz w:val="22"/>
                <w:szCs w:val="22"/>
                <w:lang w:eastAsia="sk-SK"/>
              </w:rPr>
            </w:pPr>
            <w:r w:rsidRPr="00343CD6">
              <w:rPr>
                <w:rFonts w:ascii="Calibri" w:hAnsi="Calibri" w:cs="Calibri"/>
                <w:color w:val="0000FF"/>
                <w:sz w:val="22"/>
                <w:szCs w:val="22"/>
                <w:lang w:eastAsia="sk-SK"/>
              </w:rPr>
              <w:t> </w:t>
            </w:r>
          </w:p>
        </w:tc>
      </w:tr>
      <w:tr w:rsidR="00343CD6" w:rsidRPr="00343CD6" w14:paraId="574D2831" w14:textId="77777777" w:rsidTr="00343CD6">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3FDE89AF"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19</w:t>
            </w:r>
          </w:p>
        </w:tc>
        <w:tc>
          <w:tcPr>
            <w:tcW w:w="460" w:type="dxa"/>
            <w:tcBorders>
              <w:top w:val="nil"/>
              <w:left w:val="nil"/>
              <w:bottom w:val="single" w:sz="4" w:space="0" w:color="000000"/>
              <w:right w:val="single" w:sz="4" w:space="0" w:color="000000"/>
            </w:tcBorders>
            <w:noWrap/>
            <w:vAlign w:val="bottom"/>
            <w:hideMark/>
          </w:tcPr>
          <w:p w14:paraId="5754C6F4"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4</w:t>
            </w:r>
          </w:p>
        </w:tc>
        <w:tc>
          <w:tcPr>
            <w:tcW w:w="1200" w:type="dxa"/>
            <w:tcBorders>
              <w:top w:val="nil"/>
              <w:left w:val="nil"/>
              <w:bottom w:val="single" w:sz="4" w:space="0" w:color="000000"/>
              <w:right w:val="single" w:sz="4" w:space="0" w:color="000000"/>
            </w:tcBorders>
            <w:noWrap/>
            <w:vAlign w:val="bottom"/>
            <w:hideMark/>
          </w:tcPr>
          <w:p w14:paraId="6A616A4F"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15.11.2025</w:t>
            </w:r>
          </w:p>
        </w:tc>
        <w:tc>
          <w:tcPr>
            <w:tcW w:w="600" w:type="dxa"/>
            <w:tcBorders>
              <w:top w:val="nil"/>
              <w:left w:val="nil"/>
              <w:bottom w:val="single" w:sz="4" w:space="0" w:color="000000"/>
              <w:right w:val="single" w:sz="4" w:space="0" w:color="000000"/>
            </w:tcBorders>
            <w:noWrap/>
            <w:vAlign w:val="bottom"/>
            <w:hideMark/>
          </w:tcPr>
          <w:p w14:paraId="36385994"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16:00</w:t>
            </w:r>
          </w:p>
        </w:tc>
        <w:tc>
          <w:tcPr>
            <w:tcW w:w="600" w:type="dxa"/>
            <w:tcBorders>
              <w:top w:val="nil"/>
              <w:left w:val="nil"/>
              <w:bottom w:val="single" w:sz="4" w:space="0" w:color="000000"/>
              <w:right w:val="single" w:sz="4" w:space="0" w:color="000000"/>
            </w:tcBorders>
            <w:noWrap/>
            <w:vAlign w:val="bottom"/>
            <w:hideMark/>
          </w:tcPr>
          <w:p w14:paraId="2AD1466D"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OL</w:t>
            </w:r>
          </w:p>
        </w:tc>
        <w:tc>
          <w:tcPr>
            <w:tcW w:w="2320" w:type="dxa"/>
            <w:tcBorders>
              <w:top w:val="nil"/>
              <w:left w:val="nil"/>
              <w:bottom w:val="single" w:sz="4" w:space="0" w:color="000000"/>
              <w:right w:val="single" w:sz="4" w:space="0" w:color="000000"/>
            </w:tcBorders>
            <w:noWrap/>
            <w:vAlign w:val="bottom"/>
            <w:hideMark/>
          </w:tcPr>
          <w:p w14:paraId="39879E43" w14:textId="77777777" w:rsidR="00343CD6" w:rsidRPr="00343CD6" w:rsidRDefault="00343CD6" w:rsidP="00343CD6">
            <w:pPr>
              <w:suppressAutoHyphens w:val="0"/>
              <w:rPr>
                <w:rFonts w:ascii="Calibri" w:hAnsi="Calibri" w:cs="Calibri"/>
                <w:color w:val="000000"/>
                <w:sz w:val="22"/>
                <w:szCs w:val="22"/>
                <w:lang w:eastAsia="sk-SK"/>
              </w:rPr>
            </w:pPr>
            <w:r w:rsidRPr="00343CD6">
              <w:rPr>
                <w:rFonts w:ascii="Calibri" w:hAnsi="Calibri" w:cs="Calibri"/>
                <w:color w:val="000000"/>
                <w:sz w:val="22"/>
                <w:szCs w:val="22"/>
                <w:lang w:eastAsia="sk-SK"/>
              </w:rPr>
              <w:t>HK Oravské Veselé</w:t>
            </w:r>
          </w:p>
        </w:tc>
        <w:tc>
          <w:tcPr>
            <w:tcW w:w="300" w:type="dxa"/>
            <w:tcBorders>
              <w:top w:val="nil"/>
              <w:left w:val="nil"/>
              <w:bottom w:val="single" w:sz="4" w:space="0" w:color="000000"/>
              <w:right w:val="single" w:sz="4" w:space="0" w:color="000000"/>
            </w:tcBorders>
            <w:noWrap/>
            <w:vAlign w:val="bottom"/>
            <w:hideMark/>
          </w:tcPr>
          <w:p w14:paraId="22CF41F0"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0421669D" w14:textId="77777777" w:rsidR="00343CD6" w:rsidRPr="00343CD6" w:rsidRDefault="00343CD6" w:rsidP="00343CD6">
            <w:pPr>
              <w:suppressAutoHyphens w:val="0"/>
              <w:rPr>
                <w:rFonts w:ascii="Calibri" w:hAnsi="Calibri" w:cs="Calibri"/>
                <w:color w:val="000000"/>
                <w:sz w:val="22"/>
                <w:szCs w:val="22"/>
                <w:lang w:eastAsia="sk-SK"/>
              </w:rPr>
            </w:pPr>
            <w:r w:rsidRPr="00343CD6">
              <w:rPr>
                <w:rFonts w:ascii="Calibri" w:hAnsi="Calibri" w:cs="Calibri"/>
                <w:color w:val="000000"/>
                <w:sz w:val="22"/>
                <w:szCs w:val="22"/>
                <w:lang w:eastAsia="sk-SK"/>
              </w:rPr>
              <w:t>TJ Zákamenné</w:t>
            </w:r>
          </w:p>
        </w:tc>
        <w:tc>
          <w:tcPr>
            <w:tcW w:w="1800" w:type="dxa"/>
            <w:tcBorders>
              <w:top w:val="nil"/>
              <w:left w:val="nil"/>
              <w:bottom w:val="single" w:sz="4" w:space="0" w:color="auto"/>
              <w:right w:val="single" w:sz="4" w:space="0" w:color="auto"/>
            </w:tcBorders>
            <w:noWrap/>
            <w:vAlign w:val="bottom"/>
            <w:hideMark/>
          </w:tcPr>
          <w:p w14:paraId="106A4105" w14:textId="77777777" w:rsidR="00343CD6" w:rsidRPr="00343CD6" w:rsidRDefault="00343CD6" w:rsidP="00343CD6">
            <w:pPr>
              <w:suppressAutoHyphens w:val="0"/>
              <w:jc w:val="center"/>
              <w:rPr>
                <w:rFonts w:ascii="Calibri" w:hAnsi="Calibri" w:cs="Calibri"/>
                <w:color w:val="0000FF"/>
                <w:sz w:val="22"/>
                <w:szCs w:val="22"/>
                <w:lang w:eastAsia="sk-SK"/>
              </w:rPr>
            </w:pPr>
            <w:r w:rsidRPr="00343CD6">
              <w:rPr>
                <w:rFonts w:ascii="Calibri" w:hAnsi="Calibri" w:cs="Calibri"/>
                <w:color w:val="0000FF"/>
                <w:sz w:val="22"/>
                <w:szCs w:val="22"/>
                <w:lang w:eastAsia="sk-SK"/>
              </w:rPr>
              <w:t> </w:t>
            </w:r>
          </w:p>
        </w:tc>
      </w:tr>
      <w:tr w:rsidR="00343CD6" w:rsidRPr="00343CD6" w14:paraId="743FD35F" w14:textId="77777777" w:rsidTr="00343CD6">
        <w:trPr>
          <w:trHeight w:val="300"/>
        </w:trPr>
        <w:tc>
          <w:tcPr>
            <w:tcW w:w="460" w:type="dxa"/>
            <w:tcBorders>
              <w:top w:val="nil"/>
              <w:left w:val="single" w:sz="4" w:space="0" w:color="000000"/>
              <w:bottom w:val="single" w:sz="4" w:space="0" w:color="000000"/>
              <w:right w:val="single" w:sz="4" w:space="0" w:color="000000"/>
            </w:tcBorders>
            <w:noWrap/>
            <w:vAlign w:val="bottom"/>
            <w:hideMark/>
          </w:tcPr>
          <w:p w14:paraId="460BD5AA"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20</w:t>
            </w:r>
          </w:p>
        </w:tc>
        <w:tc>
          <w:tcPr>
            <w:tcW w:w="460" w:type="dxa"/>
            <w:tcBorders>
              <w:top w:val="nil"/>
              <w:left w:val="nil"/>
              <w:bottom w:val="single" w:sz="4" w:space="0" w:color="000000"/>
              <w:right w:val="single" w:sz="4" w:space="0" w:color="000000"/>
            </w:tcBorders>
            <w:noWrap/>
            <w:vAlign w:val="bottom"/>
            <w:hideMark/>
          </w:tcPr>
          <w:p w14:paraId="4F10A9E2"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4</w:t>
            </w:r>
          </w:p>
        </w:tc>
        <w:tc>
          <w:tcPr>
            <w:tcW w:w="1200" w:type="dxa"/>
            <w:tcBorders>
              <w:top w:val="nil"/>
              <w:left w:val="nil"/>
              <w:bottom w:val="single" w:sz="4" w:space="0" w:color="000000"/>
              <w:right w:val="single" w:sz="4" w:space="0" w:color="000000"/>
            </w:tcBorders>
            <w:noWrap/>
            <w:vAlign w:val="bottom"/>
            <w:hideMark/>
          </w:tcPr>
          <w:p w14:paraId="4D5215BF"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15.11.2025</w:t>
            </w:r>
          </w:p>
        </w:tc>
        <w:tc>
          <w:tcPr>
            <w:tcW w:w="600" w:type="dxa"/>
            <w:tcBorders>
              <w:top w:val="nil"/>
              <w:left w:val="nil"/>
              <w:bottom w:val="single" w:sz="4" w:space="0" w:color="000000"/>
              <w:right w:val="single" w:sz="4" w:space="0" w:color="000000"/>
            </w:tcBorders>
            <w:noWrap/>
            <w:vAlign w:val="bottom"/>
            <w:hideMark/>
          </w:tcPr>
          <w:p w14:paraId="611927A3"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15:15</w:t>
            </w:r>
          </w:p>
        </w:tc>
        <w:tc>
          <w:tcPr>
            <w:tcW w:w="600" w:type="dxa"/>
            <w:tcBorders>
              <w:top w:val="nil"/>
              <w:left w:val="nil"/>
              <w:bottom w:val="single" w:sz="4" w:space="0" w:color="000000"/>
              <w:right w:val="single" w:sz="4" w:space="0" w:color="000000"/>
            </w:tcBorders>
            <w:noWrap/>
            <w:vAlign w:val="bottom"/>
            <w:hideMark/>
          </w:tcPr>
          <w:p w14:paraId="1D127D98"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ALTIS</w:t>
            </w:r>
          </w:p>
        </w:tc>
        <w:tc>
          <w:tcPr>
            <w:tcW w:w="2320" w:type="dxa"/>
            <w:tcBorders>
              <w:top w:val="nil"/>
              <w:left w:val="nil"/>
              <w:bottom w:val="single" w:sz="4" w:space="0" w:color="000000"/>
              <w:right w:val="single" w:sz="4" w:space="0" w:color="000000"/>
            </w:tcBorders>
            <w:noWrap/>
            <w:vAlign w:val="bottom"/>
            <w:hideMark/>
          </w:tcPr>
          <w:p w14:paraId="696900D7" w14:textId="77777777" w:rsidR="00343CD6" w:rsidRPr="00343CD6" w:rsidRDefault="00343CD6" w:rsidP="00343CD6">
            <w:pPr>
              <w:suppressAutoHyphens w:val="0"/>
              <w:rPr>
                <w:rFonts w:ascii="Calibri" w:hAnsi="Calibri" w:cs="Calibri"/>
                <w:color w:val="000000"/>
                <w:sz w:val="22"/>
                <w:szCs w:val="22"/>
                <w:lang w:eastAsia="sk-SK"/>
              </w:rPr>
            </w:pPr>
            <w:r w:rsidRPr="00343CD6">
              <w:rPr>
                <w:rFonts w:ascii="Calibri" w:hAnsi="Calibri" w:cs="Calibri"/>
                <w:color w:val="000000"/>
                <w:sz w:val="22"/>
                <w:szCs w:val="22"/>
                <w:lang w:eastAsia="sk-SK"/>
              </w:rPr>
              <w:t>HK Klin B</w:t>
            </w:r>
          </w:p>
        </w:tc>
        <w:tc>
          <w:tcPr>
            <w:tcW w:w="300" w:type="dxa"/>
            <w:tcBorders>
              <w:top w:val="nil"/>
              <w:left w:val="nil"/>
              <w:bottom w:val="single" w:sz="4" w:space="0" w:color="000000"/>
              <w:right w:val="single" w:sz="4" w:space="0" w:color="000000"/>
            </w:tcBorders>
            <w:noWrap/>
            <w:vAlign w:val="bottom"/>
            <w:hideMark/>
          </w:tcPr>
          <w:p w14:paraId="7C522306" w14:textId="77777777" w:rsidR="00343CD6" w:rsidRPr="00343CD6" w:rsidRDefault="00343CD6" w:rsidP="00343CD6">
            <w:pPr>
              <w:suppressAutoHyphens w:val="0"/>
              <w:jc w:val="center"/>
              <w:rPr>
                <w:rFonts w:ascii="Calibri" w:hAnsi="Calibri" w:cs="Calibri"/>
                <w:color w:val="000000"/>
                <w:sz w:val="22"/>
                <w:szCs w:val="22"/>
                <w:lang w:eastAsia="sk-SK"/>
              </w:rPr>
            </w:pPr>
            <w:r w:rsidRPr="00343CD6">
              <w:rPr>
                <w:rFonts w:ascii="Calibri" w:hAnsi="Calibri" w:cs="Calibri"/>
                <w:color w:val="000000"/>
                <w:sz w:val="22"/>
                <w:szCs w:val="22"/>
                <w:lang w:eastAsia="sk-SK"/>
              </w:rPr>
              <w:t>-</w:t>
            </w:r>
          </w:p>
        </w:tc>
        <w:tc>
          <w:tcPr>
            <w:tcW w:w="2320" w:type="dxa"/>
            <w:tcBorders>
              <w:top w:val="nil"/>
              <w:left w:val="nil"/>
              <w:bottom w:val="single" w:sz="4" w:space="0" w:color="000000"/>
              <w:right w:val="single" w:sz="4" w:space="0" w:color="000000"/>
            </w:tcBorders>
            <w:noWrap/>
            <w:vAlign w:val="bottom"/>
            <w:hideMark/>
          </w:tcPr>
          <w:p w14:paraId="7616A519" w14:textId="77777777" w:rsidR="00343CD6" w:rsidRPr="00343CD6" w:rsidRDefault="00343CD6" w:rsidP="00343CD6">
            <w:pPr>
              <w:suppressAutoHyphens w:val="0"/>
              <w:rPr>
                <w:rFonts w:ascii="Calibri" w:hAnsi="Calibri" w:cs="Calibri"/>
                <w:color w:val="000000"/>
                <w:sz w:val="22"/>
                <w:szCs w:val="22"/>
                <w:lang w:eastAsia="sk-SK"/>
              </w:rPr>
            </w:pPr>
            <w:r w:rsidRPr="00343CD6">
              <w:rPr>
                <w:rFonts w:ascii="Calibri" w:hAnsi="Calibri" w:cs="Calibri"/>
                <w:color w:val="000000"/>
                <w:sz w:val="22"/>
                <w:szCs w:val="22"/>
                <w:lang w:eastAsia="sk-SK"/>
              </w:rPr>
              <w:t>HK Mútne</w:t>
            </w:r>
          </w:p>
        </w:tc>
        <w:tc>
          <w:tcPr>
            <w:tcW w:w="1800" w:type="dxa"/>
            <w:tcBorders>
              <w:top w:val="nil"/>
              <w:left w:val="nil"/>
              <w:bottom w:val="single" w:sz="4" w:space="0" w:color="auto"/>
              <w:right w:val="single" w:sz="4" w:space="0" w:color="auto"/>
            </w:tcBorders>
            <w:noWrap/>
            <w:vAlign w:val="bottom"/>
            <w:hideMark/>
          </w:tcPr>
          <w:p w14:paraId="5DC89D1A" w14:textId="77777777" w:rsidR="00343CD6" w:rsidRPr="00343CD6" w:rsidRDefault="00343CD6" w:rsidP="00343CD6">
            <w:pPr>
              <w:suppressAutoHyphens w:val="0"/>
              <w:jc w:val="center"/>
              <w:rPr>
                <w:rFonts w:ascii="Calibri" w:hAnsi="Calibri" w:cs="Calibri"/>
                <w:color w:val="0000FF"/>
                <w:sz w:val="22"/>
                <w:szCs w:val="22"/>
                <w:lang w:eastAsia="sk-SK"/>
              </w:rPr>
            </w:pPr>
            <w:r w:rsidRPr="00343CD6">
              <w:rPr>
                <w:rFonts w:ascii="Calibri" w:hAnsi="Calibri" w:cs="Calibri"/>
                <w:strike/>
                <w:color w:val="0000FF"/>
                <w:sz w:val="22"/>
                <w:szCs w:val="22"/>
                <w:lang w:eastAsia="sk-SK"/>
              </w:rPr>
              <w:t> </w:t>
            </w:r>
          </w:p>
        </w:tc>
      </w:tr>
    </w:tbl>
    <w:p w14:paraId="1848193D" w14:textId="77777777" w:rsidR="00630643" w:rsidRDefault="00630643"/>
    <w:p w14:paraId="20FCE944" w14:textId="77777777" w:rsidR="00630643" w:rsidRDefault="00630643">
      <w:pPr>
        <w:rPr>
          <w:b/>
          <w:bCs/>
        </w:rPr>
      </w:pPr>
    </w:p>
    <w:p w14:paraId="218DA0B5" w14:textId="5432308F" w:rsidR="00630643" w:rsidRDefault="009C1A25">
      <w:r>
        <w:rPr>
          <w:b/>
          <w:bCs/>
        </w:rPr>
        <w:t>Pripravil</w:t>
      </w:r>
      <w:r w:rsidR="002E1DC2">
        <w:rPr>
          <w:b/>
          <w:bCs/>
        </w:rPr>
        <w:t xml:space="preserve">: </w:t>
      </w:r>
      <w:r w:rsidR="001E066F">
        <w:rPr>
          <w:b/>
          <w:bCs/>
        </w:rPr>
        <w:t>Jozef Babinský</w:t>
      </w:r>
    </w:p>
    <w:sectPr w:rsidR="00630643">
      <w:pgSz w:w="11906" w:h="16838"/>
      <w:pgMar w:top="540" w:right="991" w:bottom="540" w:left="851" w:header="708" w:footer="708" w:gutter="0"/>
      <w:cols w:space="708"/>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Nadpis1"/>
      <w:suff w:val="nothing"/>
      <w:lvlText w:val=""/>
      <w:lvlJc w:val="left"/>
      <w:pPr>
        <w:tabs>
          <w:tab w:val="num" w:pos="0"/>
        </w:tabs>
        <w:ind w:left="432" w:hanging="432"/>
      </w:pPr>
      <w:rPr>
        <w:rFonts w:ascii="Times New Roman" w:eastAsia="Times New Roman" w:hAnsi="Times New Roman" w:cs="Times New Roman"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16cid:durableId="17515423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Norm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7672"/>
    <w:rsid w:val="00013450"/>
    <w:rsid w:val="00021DED"/>
    <w:rsid w:val="0002405A"/>
    <w:rsid w:val="0005313A"/>
    <w:rsid w:val="000946B7"/>
    <w:rsid w:val="000B73AE"/>
    <w:rsid w:val="000D7AA1"/>
    <w:rsid w:val="000E26E2"/>
    <w:rsid w:val="000E6F61"/>
    <w:rsid w:val="00104724"/>
    <w:rsid w:val="001058E6"/>
    <w:rsid w:val="00125291"/>
    <w:rsid w:val="00127672"/>
    <w:rsid w:val="00142361"/>
    <w:rsid w:val="001557F0"/>
    <w:rsid w:val="00156461"/>
    <w:rsid w:val="00197877"/>
    <w:rsid w:val="001B18BC"/>
    <w:rsid w:val="001C65D0"/>
    <w:rsid w:val="001D780A"/>
    <w:rsid w:val="001E066F"/>
    <w:rsid w:val="00203B97"/>
    <w:rsid w:val="002133F5"/>
    <w:rsid w:val="002D6304"/>
    <w:rsid w:val="002D68AD"/>
    <w:rsid w:val="002E1DC2"/>
    <w:rsid w:val="002F18A9"/>
    <w:rsid w:val="00300C8D"/>
    <w:rsid w:val="00330102"/>
    <w:rsid w:val="00340995"/>
    <w:rsid w:val="00343CD6"/>
    <w:rsid w:val="003537B5"/>
    <w:rsid w:val="00381D28"/>
    <w:rsid w:val="00395E34"/>
    <w:rsid w:val="003C260F"/>
    <w:rsid w:val="003C33C4"/>
    <w:rsid w:val="003D0E2B"/>
    <w:rsid w:val="003E195B"/>
    <w:rsid w:val="00423E19"/>
    <w:rsid w:val="00444F06"/>
    <w:rsid w:val="00451B72"/>
    <w:rsid w:val="0045607F"/>
    <w:rsid w:val="00465271"/>
    <w:rsid w:val="00465D25"/>
    <w:rsid w:val="00467936"/>
    <w:rsid w:val="00490E62"/>
    <w:rsid w:val="00491012"/>
    <w:rsid w:val="004A4309"/>
    <w:rsid w:val="004B72A0"/>
    <w:rsid w:val="004C69F4"/>
    <w:rsid w:val="004D53BE"/>
    <w:rsid w:val="005013D5"/>
    <w:rsid w:val="0051675E"/>
    <w:rsid w:val="00531E71"/>
    <w:rsid w:val="00562344"/>
    <w:rsid w:val="00582B4C"/>
    <w:rsid w:val="005909EE"/>
    <w:rsid w:val="005B301F"/>
    <w:rsid w:val="005C5C79"/>
    <w:rsid w:val="005E0488"/>
    <w:rsid w:val="00625F0D"/>
    <w:rsid w:val="00630643"/>
    <w:rsid w:val="006321E4"/>
    <w:rsid w:val="006450AD"/>
    <w:rsid w:val="00645D3E"/>
    <w:rsid w:val="006C476C"/>
    <w:rsid w:val="006D1DCE"/>
    <w:rsid w:val="006E0195"/>
    <w:rsid w:val="006F7FFD"/>
    <w:rsid w:val="00704CEB"/>
    <w:rsid w:val="00705E6A"/>
    <w:rsid w:val="00746BE3"/>
    <w:rsid w:val="007A3E7C"/>
    <w:rsid w:val="007A55A0"/>
    <w:rsid w:val="007A560E"/>
    <w:rsid w:val="007E249E"/>
    <w:rsid w:val="00806F32"/>
    <w:rsid w:val="00812D6E"/>
    <w:rsid w:val="00814F57"/>
    <w:rsid w:val="0084610B"/>
    <w:rsid w:val="0088393A"/>
    <w:rsid w:val="00893771"/>
    <w:rsid w:val="0089703F"/>
    <w:rsid w:val="008A2BE1"/>
    <w:rsid w:val="008B73B5"/>
    <w:rsid w:val="008C059A"/>
    <w:rsid w:val="008C250E"/>
    <w:rsid w:val="00904B96"/>
    <w:rsid w:val="00920278"/>
    <w:rsid w:val="00991709"/>
    <w:rsid w:val="009A7232"/>
    <w:rsid w:val="009C08E6"/>
    <w:rsid w:val="009C1A25"/>
    <w:rsid w:val="009D0EA4"/>
    <w:rsid w:val="009F1449"/>
    <w:rsid w:val="00A04C91"/>
    <w:rsid w:val="00A3549B"/>
    <w:rsid w:val="00A4447A"/>
    <w:rsid w:val="00A54039"/>
    <w:rsid w:val="00A66327"/>
    <w:rsid w:val="00A726BF"/>
    <w:rsid w:val="00AC3C67"/>
    <w:rsid w:val="00B07E19"/>
    <w:rsid w:val="00B25323"/>
    <w:rsid w:val="00B25D95"/>
    <w:rsid w:val="00B25F61"/>
    <w:rsid w:val="00B96997"/>
    <w:rsid w:val="00BB0D29"/>
    <w:rsid w:val="00BE29A3"/>
    <w:rsid w:val="00C04282"/>
    <w:rsid w:val="00C0443D"/>
    <w:rsid w:val="00C45EE0"/>
    <w:rsid w:val="00C52BB3"/>
    <w:rsid w:val="00C67E0C"/>
    <w:rsid w:val="00C805E0"/>
    <w:rsid w:val="00CC0951"/>
    <w:rsid w:val="00CC56CB"/>
    <w:rsid w:val="00CE03DC"/>
    <w:rsid w:val="00D4590D"/>
    <w:rsid w:val="00D5257C"/>
    <w:rsid w:val="00D5296C"/>
    <w:rsid w:val="00D550BA"/>
    <w:rsid w:val="00D8712D"/>
    <w:rsid w:val="00DA204E"/>
    <w:rsid w:val="00DC121F"/>
    <w:rsid w:val="00DE1D48"/>
    <w:rsid w:val="00DE40DE"/>
    <w:rsid w:val="00DF1FC8"/>
    <w:rsid w:val="00E661F6"/>
    <w:rsid w:val="00E6673C"/>
    <w:rsid w:val="00E73E1F"/>
    <w:rsid w:val="00E8008B"/>
    <w:rsid w:val="00E93684"/>
    <w:rsid w:val="00E96D0E"/>
    <w:rsid w:val="00EF1BD5"/>
    <w:rsid w:val="00F314D8"/>
    <w:rsid w:val="00F3340F"/>
    <w:rsid w:val="00F60E9A"/>
    <w:rsid w:val="00F6210B"/>
    <w:rsid w:val="00F9508D"/>
    <w:rsid w:val="00FB1F13"/>
    <w:rsid w:val="00FB4922"/>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55A1392B"/>
  <w15:chartTrackingRefBased/>
  <w15:docId w15:val="{AE2A5E7F-5E8A-984D-86CC-458ABF99E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pPr>
      <w:suppressAutoHyphens/>
    </w:pPr>
    <w:rPr>
      <w:sz w:val="24"/>
      <w:szCs w:val="24"/>
      <w:lang w:eastAsia="ar-SA"/>
    </w:rPr>
  </w:style>
  <w:style w:type="paragraph" w:styleId="Nadpis1">
    <w:name w:val="heading 1"/>
    <w:basedOn w:val="Normlny"/>
    <w:next w:val="Normlny"/>
    <w:qFormat/>
    <w:pPr>
      <w:keepNext/>
      <w:numPr>
        <w:numId w:val="1"/>
      </w:numPr>
      <w:outlineLvl w:val="0"/>
    </w:pPr>
    <w:rPr>
      <w:b/>
      <w:bC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WW8Num1z0">
    <w:name w:val="WW8Num1z0"/>
    <w:rPr>
      <w:rFonts w:ascii="Times New Roman" w:eastAsia="Times New Roman" w:hAnsi="Times New Roman" w:cs="Times New Roman"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1z3">
    <w:name w:val="WW8Num1z3"/>
    <w:rPr>
      <w:rFonts w:ascii="Symbol" w:hAnsi="Symbol" w:cs="Symbol" w:hint="default"/>
    </w:rPr>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ascii="Times New Roman" w:eastAsia="Times New Roman" w:hAnsi="Times New Roman" w:cs="Times New Roman"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WW8Num2z3">
    <w:name w:val="WW8Num2z3"/>
    <w:rPr>
      <w:rFonts w:ascii="Symbol" w:hAnsi="Symbol" w:cs="Symbol" w:hint="default"/>
    </w:rPr>
  </w:style>
  <w:style w:type="character" w:customStyle="1" w:styleId="WW8Num3z0">
    <w:name w:val="WW8Num3z0"/>
    <w:rPr>
      <w:rFonts w:ascii="Times New Roman" w:eastAsia="Times New Roman" w:hAnsi="Times New Roman" w:cs="Times New Roman" w:hint="default"/>
    </w:rPr>
  </w:style>
  <w:style w:type="character" w:customStyle="1" w:styleId="WW8Num3z1">
    <w:name w:val="WW8Num3z1"/>
    <w:rPr>
      <w:rFonts w:ascii="Courier New" w:hAnsi="Courier New" w:cs="Courier New" w:hint="default"/>
    </w:rPr>
  </w:style>
  <w:style w:type="character" w:customStyle="1" w:styleId="WW8Num3z2">
    <w:name w:val="WW8Num3z2"/>
    <w:rPr>
      <w:rFonts w:ascii="Wingdings" w:hAnsi="Wingdings" w:cs="Wingdings" w:hint="default"/>
    </w:rPr>
  </w:style>
  <w:style w:type="character" w:customStyle="1" w:styleId="WW8Num3z3">
    <w:name w:val="WW8Num3z3"/>
    <w:rPr>
      <w:rFonts w:ascii="Symbol" w:hAnsi="Symbol" w:cs="Symbol" w:hint="default"/>
    </w:rPr>
  </w:style>
  <w:style w:type="character" w:customStyle="1" w:styleId="WW8Num4z0">
    <w:name w:val="WW8Num4z0"/>
    <w:rPr>
      <w:rFonts w:ascii="Times New Roman" w:eastAsia="Times New Roman" w:hAnsi="Times New Roman" w:cs="Times New Roman" w:hint="default"/>
    </w:rPr>
  </w:style>
  <w:style w:type="character" w:customStyle="1" w:styleId="WW8Num4z1">
    <w:name w:val="WW8Num4z1"/>
    <w:rPr>
      <w:rFonts w:ascii="Courier New" w:hAnsi="Courier New" w:cs="Courier New" w:hint="default"/>
    </w:rPr>
  </w:style>
  <w:style w:type="character" w:customStyle="1" w:styleId="WW8Num4z2">
    <w:name w:val="WW8Num4z2"/>
    <w:rPr>
      <w:rFonts w:ascii="Wingdings" w:hAnsi="Wingdings" w:cs="Wingdings" w:hint="default"/>
    </w:rPr>
  </w:style>
  <w:style w:type="character" w:customStyle="1" w:styleId="WW8Num4z3">
    <w:name w:val="WW8Num4z3"/>
    <w:rPr>
      <w:rFonts w:ascii="Symbol" w:hAnsi="Symbol" w:cs="Symbol" w:hint="default"/>
    </w:rPr>
  </w:style>
  <w:style w:type="character" w:customStyle="1" w:styleId="WW8Num5z0">
    <w:name w:val="WW8Num5z0"/>
    <w:rPr>
      <w:rFonts w:ascii="Times New Roman" w:eastAsia="Times New Roman" w:hAnsi="Times New Roman" w:cs="Times New Roman" w:hint="default"/>
    </w:rPr>
  </w:style>
  <w:style w:type="character" w:customStyle="1" w:styleId="WW8Num5z1">
    <w:name w:val="WW8Num5z1"/>
    <w:rPr>
      <w:rFonts w:ascii="Courier New" w:hAnsi="Courier New" w:cs="Courier New" w:hint="default"/>
    </w:rPr>
  </w:style>
  <w:style w:type="character" w:customStyle="1" w:styleId="WW8Num5z2">
    <w:name w:val="WW8Num5z2"/>
    <w:rPr>
      <w:rFonts w:ascii="Wingdings" w:hAnsi="Wingdings" w:cs="Wingdings" w:hint="default"/>
    </w:rPr>
  </w:style>
  <w:style w:type="character" w:customStyle="1" w:styleId="WW8Num5z3">
    <w:name w:val="WW8Num5z3"/>
    <w:rPr>
      <w:rFonts w:ascii="Symbol" w:hAnsi="Symbol" w:cs="Symbol" w:hint="default"/>
    </w:rPr>
  </w:style>
  <w:style w:type="character" w:customStyle="1" w:styleId="WW8Num6z0">
    <w:name w:val="WW8Num6z0"/>
    <w:rPr>
      <w:rFonts w:ascii="Times New Roman" w:eastAsia="Times New Roman" w:hAnsi="Times New Roman" w:cs="Times New Roman" w:hint="default"/>
    </w:rPr>
  </w:style>
  <w:style w:type="character" w:customStyle="1" w:styleId="WW8Num6z1">
    <w:name w:val="WW8Num6z1"/>
    <w:rPr>
      <w:rFonts w:ascii="Courier New" w:hAnsi="Courier New" w:cs="Courier New" w:hint="default"/>
    </w:rPr>
  </w:style>
  <w:style w:type="character" w:customStyle="1" w:styleId="WW8Num6z2">
    <w:name w:val="WW8Num6z2"/>
    <w:rPr>
      <w:rFonts w:ascii="Wingdings" w:hAnsi="Wingdings" w:cs="Wingdings" w:hint="default"/>
    </w:rPr>
  </w:style>
  <w:style w:type="character" w:customStyle="1" w:styleId="WW8Num6z3">
    <w:name w:val="WW8Num6z3"/>
    <w:rPr>
      <w:rFonts w:ascii="Symbol" w:hAnsi="Symbol" w:cs="Symbol" w:hint="default"/>
    </w:rPr>
  </w:style>
  <w:style w:type="character" w:customStyle="1" w:styleId="WW8Num7z0">
    <w:name w:val="WW8Num7z0"/>
    <w:rPr>
      <w:rFonts w:ascii="Times New Roman" w:eastAsia="Times New Roman" w:hAnsi="Times New Roman" w:cs="Times New Roman" w:hint="default"/>
    </w:rPr>
  </w:style>
  <w:style w:type="character" w:customStyle="1" w:styleId="WW8Num7z1">
    <w:name w:val="WW8Num7z1"/>
    <w:rPr>
      <w:rFonts w:ascii="Courier New" w:hAnsi="Courier New" w:cs="Courier New" w:hint="default"/>
    </w:rPr>
  </w:style>
  <w:style w:type="character" w:customStyle="1" w:styleId="WW8Num7z2">
    <w:name w:val="WW8Num7z2"/>
    <w:rPr>
      <w:rFonts w:ascii="Wingdings" w:hAnsi="Wingdings" w:cs="Wingdings" w:hint="default"/>
    </w:rPr>
  </w:style>
  <w:style w:type="character" w:customStyle="1" w:styleId="WW8Num7z3">
    <w:name w:val="WW8Num7z3"/>
    <w:rPr>
      <w:rFonts w:ascii="Symbol" w:hAnsi="Symbol" w:cs="Symbol" w:hint="default"/>
    </w:rPr>
  </w:style>
  <w:style w:type="character" w:customStyle="1" w:styleId="Predvolenpsmoodseku1">
    <w:name w:val="Predvolené písmo odseku1"/>
  </w:style>
  <w:style w:type="character" w:styleId="Vrazn">
    <w:name w:val="Strong"/>
    <w:uiPriority w:val="22"/>
    <w:qFormat/>
    <w:rPr>
      <w:b/>
      <w:bCs/>
    </w:rPr>
  </w:style>
  <w:style w:type="character" w:customStyle="1" w:styleId="apple-converted-space">
    <w:name w:val="apple-converted-space"/>
    <w:basedOn w:val="Predvolenpsmoodseku1"/>
  </w:style>
  <w:style w:type="character" w:styleId="Hypertextovprepojenie">
    <w:name w:val="Hyperlink"/>
    <w:rPr>
      <w:color w:val="0000FF"/>
      <w:u w:val="single"/>
    </w:rPr>
  </w:style>
  <w:style w:type="paragraph" w:customStyle="1" w:styleId="Nadpis">
    <w:name w:val="Nadpis"/>
    <w:basedOn w:val="Normlny"/>
    <w:next w:val="Zkladntext"/>
    <w:pPr>
      <w:keepNext/>
      <w:spacing w:before="240" w:after="120"/>
    </w:pPr>
    <w:rPr>
      <w:rFonts w:ascii="Arial" w:eastAsia="Microsoft YaHei" w:hAnsi="Arial" w:cs="Arial"/>
      <w:sz w:val="28"/>
      <w:szCs w:val="28"/>
    </w:rPr>
  </w:style>
  <w:style w:type="paragraph" w:styleId="Zkladntext">
    <w:name w:val="Body Text"/>
    <w:basedOn w:val="Normlny"/>
    <w:pPr>
      <w:spacing w:after="120"/>
    </w:pPr>
  </w:style>
  <w:style w:type="paragraph" w:styleId="Zoznam">
    <w:name w:val="List"/>
    <w:basedOn w:val="Zkladntext"/>
    <w:rPr>
      <w:rFonts w:cs="Arial"/>
    </w:rPr>
  </w:style>
  <w:style w:type="paragraph" w:customStyle="1" w:styleId="Popisok">
    <w:name w:val="Popisok"/>
    <w:basedOn w:val="Normlny"/>
    <w:pPr>
      <w:suppressLineNumbers/>
      <w:spacing w:before="120" w:after="120"/>
    </w:pPr>
    <w:rPr>
      <w:rFonts w:cs="Arial"/>
      <w:i/>
      <w:iCs/>
    </w:rPr>
  </w:style>
  <w:style w:type="paragraph" w:customStyle="1" w:styleId="Index">
    <w:name w:val="Index"/>
    <w:basedOn w:val="Normlny"/>
    <w:pPr>
      <w:suppressLineNumbers/>
    </w:pPr>
    <w:rPr>
      <w:rFonts w:cs="Arial"/>
    </w:rPr>
  </w:style>
  <w:style w:type="paragraph" w:styleId="Normlnywebov">
    <w:name w:val="Normal (Web)"/>
    <w:basedOn w:val="Normlny"/>
    <w:uiPriority w:val="99"/>
    <w:pPr>
      <w:spacing w:before="280" w:after="280"/>
    </w:pPr>
    <w:rPr>
      <w:lang w:val="en-US"/>
    </w:rPr>
  </w:style>
  <w:style w:type="paragraph" w:customStyle="1" w:styleId="Obsahtabuky">
    <w:name w:val="Obsah tabuľky"/>
    <w:basedOn w:val="Normlny"/>
    <w:pPr>
      <w:suppressLineNumbers/>
    </w:pPr>
  </w:style>
  <w:style w:type="paragraph" w:customStyle="1" w:styleId="Nadpistabuky">
    <w:name w:val="Nadpis tabuľky"/>
    <w:basedOn w:val="Obsahtabuky"/>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235887">
      <w:bodyDiv w:val="1"/>
      <w:marLeft w:val="0"/>
      <w:marRight w:val="0"/>
      <w:marTop w:val="0"/>
      <w:marBottom w:val="0"/>
      <w:divBdr>
        <w:top w:val="none" w:sz="0" w:space="0" w:color="auto"/>
        <w:left w:val="none" w:sz="0" w:space="0" w:color="auto"/>
        <w:bottom w:val="none" w:sz="0" w:space="0" w:color="auto"/>
        <w:right w:val="none" w:sz="0" w:space="0" w:color="auto"/>
      </w:divBdr>
    </w:div>
    <w:div w:id="219632645">
      <w:bodyDiv w:val="1"/>
      <w:marLeft w:val="0"/>
      <w:marRight w:val="0"/>
      <w:marTop w:val="0"/>
      <w:marBottom w:val="0"/>
      <w:divBdr>
        <w:top w:val="none" w:sz="0" w:space="0" w:color="auto"/>
        <w:left w:val="none" w:sz="0" w:space="0" w:color="auto"/>
        <w:bottom w:val="none" w:sz="0" w:space="0" w:color="auto"/>
        <w:right w:val="none" w:sz="0" w:space="0" w:color="auto"/>
      </w:divBdr>
    </w:div>
    <w:div w:id="1434015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712CDA-CC70-434A-B75A-071F1A9B7B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616</TotalTime>
  <Pages>2</Pages>
  <Words>679</Words>
  <Characters>3873</Characters>
  <Application>Microsoft Office Word</Application>
  <DocSecurity>0</DocSecurity>
  <Lines>32</Lines>
  <Paragraphs>9</Paragraphs>
  <ScaleCrop>false</ScaleCrop>
  <HeadingPairs>
    <vt:vector size="2" baseType="variant">
      <vt:variant>
        <vt:lpstr>Názov</vt:lpstr>
      </vt:variant>
      <vt:variant>
        <vt:i4>1</vt:i4>
      </vt:variant>
    </vt:vector>
  </HeadingPairs>
  <TitlesOfParts>
    <vt:vector size="1" baseType="lpstr">
      <vt:lpstr>OHS</vt:lpstr>
    </vt:vector>
  </TitlesOfParts>
  <Company/>
  <LinksUpToDate>false</LinksUpToDate>
  <CharactersWithSpaces>4543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OHS</dc:title>
  <dc:subject/>
  <dc:creator>Petit Press a.s.</dc:creator>
  <cp:keywords/>
  <cp:lastModifiedBy>Vojtech Babinský</cp:lastModifiedBy>
  <cp:revision>92</cp:revision>
  <cp:lastPrinted>1899-12-31T23:00:00Z</cp:lastPrinted>
  <dcterms:created xsi:type="dcterms:W3CDTF">2022-10-31T09:49:00Z</dcterms:created>
  <dcterms:modified xsi:type="dcterms:W3CDTF">2025-11-10T15:40:00Z</dcterms:modified>
</cp:coreProperties>
</file>